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6FAF" w14:textId="5027415F" w:rsidR="00625982" w:rsidRDefault="00450AD2" w:rsidP="00625982">
      <w:pPr>
        <w:pStyle w:val="Title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0D03AEDC" wp14:editId="7A52B8F9">
            <wp:simplePos x="0" y="0"/>
            <wp:positionH relativeFrom="column">
              <wp:posOffset>3362878</wp:posOffset>
            </wp:positionH>
            <wp:positionV relativeFrom="paragraph">
              <wp:posOffset>-1231265</wp:posOffset>
            </wp:positionV>
            <wp:extent cx="1526650" cy="1526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lumbiaLogoForDarkBackgroun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50" cy="152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982">
        <w:rPr>
          <w:rFonts w:eastAsia="Times New Roman"/>
        </w:rPr>
        <w:t>Dentrix Student WorkSpace Getting Started Guide</w:t>
      </w:r>
    </w:p>
    <w:p w14:paraId="4FBA97BD" w14:textId="370B042B" w:rsidR="00625982" w:rsidRDefault="00625982" w:rsidP="0062598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Columbia College uses a remote desktop service called Amazon WorkSpaces to give each Dental Student their own dedicated computer that they can use to learn about Dentrix.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Once logged in your WorkSpace appears as shown below.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fldChar w:fldCharType="begin"/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instrText xml:space="preserve"> INCLUDEPICTURE "https://portal.columbia.ca/draftfile.php?file=/764/user/draft/300677743/Screen%20Shot%202018-08-12%20at%2012.08.51%20AM.png" \* MERGEFORMATINET </w:instrTex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fldChar w:fldCharType="separate"/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fldChar w:fldCharType="end"/>
      </w:r>
    </w:p>
    <w:p w14:paraId="3CABAB4E" w14:textId="0C14B9F0" w:rsidR="00625982" w:rsidRPr="00625982" w:rsidRDefault="00625982" w:rsidP="00625982">
      <w:pPr>
        <w:spacing w:before="100" w:beforeAutospacing="1" w:after="411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 wp14:anchorId="122DE25D" wp14:editId="4FA8B138">
            <wp:extent cx="3890010" cy="21012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8-12 at 12.08.51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E5AAF" w14:textId="2ED86FB1" w:rsidR="00625982" w:rsidRPr="00625982" w:rsidRDefault="00625982" w:rsidP="00625982">
      <w:pPr>
        <w:pStyle w:val="Heading2"/>
        <w:rPr>
          <w:rFonts w:eastAsia="Times New Roman"/>
        </w:rPr>
      </w:pPr>
      <w:r w:rsidRPr="00625982">
        <w:rPr>
          <w:rFonts w:eastAsia="Times New Roman"/>
        </w:rPr>
        <w:t>Step 1: Install the free Amazon WorkSpaces Client Application</w:t>
      </w:r>
    </w:p>
    <w:p w14:paraId="00E9DAFF" w14:textId="77777777" w:rsidR="00625982" w:rsidRPr="00625982" w:rsidRDefault="00625982" w:rsidP="0062598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These dedicated WorkSpaces can only be accessed using a free remote desktop application (most computing platforms are well-supported). You can download this application from: </w:t>
      </w:r>
      <w:hyperlink r:id="rId9" w:tgtFrame="_blank" w:history="1">
        <w:r w:rsidRPr="0062598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https://clients.amazo</w:t>
        </w:r>
        <w:r w:rsidRPr="0062598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n</w:t>
        </w:r>
        <w:r w:rsidRPr="0062598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workspaces.com/</w:t>
        </w:r>
      </w:hyperlink>
    </w:p>
    <w:p w14:paraId="26831FF0" w14:textId="15A397C6" w:rsidR="00625982" w:rsidRDefault="00625982" w:rsidP="00625982">
      <w:pPr>
        <w:spacing w:before="100" w:before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Supported platforms include: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68"/>
        <w:gridCol w:w="2068"/>
      </w:tblGrid>
      <w:tr w:rsidR="00625982" w14:paraId="32EAE9C9" w14:textId="77777777" w:rsidTr="00625982">
        <w:trPr>
          <w:trHeight w:val="440"/>
        </w:trPr>
        <w:tc>
          <w:tcPr>
            <w:tcW w:w="2068" w:type="dxa"/>
          </w:tcPr>
          <w:p w14:paraId="70724704" w14:textId="77777777" w:rsidR="00625982" w:rsidRPr="00625982" w:rsidRDefault="00625982" w:rsidP="00625982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59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Windows</w:t>
            </w:r>
          </w:p>
          <w:p w14:paraId="6B1B4555" w14:textId="77777777" w:rsidR="00625982" w:rsidRPr="00625982" w:rsidRDefault="00625982" w:rsidP="00625982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59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macOS</w:t>
            </w:r>
          </w:p>
          <w:p w14:paraId="56C62F0F" w14:textId="6E043C47" w:rsidR="00625982" w:rsidRPr="00625982" w:rsidRDefault="00625982" w:rsidP="00625982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59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iPa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</w:t>
            </w:r>
          </w:p>
        </w:tc>
        <w:tc>
          <w:tcPr>
            <w:tcW w:w="2068" w:type="dxa"/>
          </w:tcPr>
          <w:p w14:paraId="65B5B65D" w14:textId="77777777" w:rsidR="00625982" w:rsidRPr="00625982" w:rsidRDefault="00625982" w:rsidP="00625982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59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Android Tablet</w:t>
            </w:r>
          </w:p>
          <w:p w14:paraId="0721F065" w14:textId="77777777" w:rsidR="00625982" w:rsidRPr="00625982" w:rsidRDefault="00625982" w:rsidP="00625982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59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Chromebook</w:t>
            </w:r>
          </w:p>
          <w:p w14:paraId="0C083BCD" w14:textId="3621AFF8" w:rsidR="00625982" w:rsidRPr="00625982" w:rsidRDefault="00625982" w:rsidP="00625982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59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Fire Table</w:t>
            </w:r>
          </w:p>
        </w:tc>
      </w:tr>
    </w:tbl>
    <w:p w14:paraId="3A16157D" w14:textId="33895EC4" w:rsidR="00625982" w:rsidRPr="00625982" w:rsidRDefault="00625982" w:rsidP="0062598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Once you've installed the WorkSpaces app, you're ready to connect.</w:t>
      </w:r>
    </w:p>
    <w:p w14:paraId="7C432802" w14:textId="630AFC1D" w:rsidR="00625982" w:rsidRPr="00625982" w:rsidRDefault="00625982" w:rsidP="00625982">
      <w:pPr>
        <w:pStyle w:val="Heading2"/>
        <w:rPr>
          <w:rFonts w:eastAsia="Times New Roman"/>
        </w:rPr>
      </w:pPr>
      <w:r w:rsidRPr="00625982">
        <w:rPr>
          <w:rFonts w:eastAsia="Times New Roman"/>
        </w:rPr>
        <w:t>Step 2: Open the WorkSpaces app and connect</w:t>
      </w:r>
    </w:p>
    <w:p w14:paraId="3762DF7F" w14:textId="6D523A88" w:rsidR="00625982" w:rsidRDefault="00625982" w:rsidP="00BD5501">
      <w:pPr>
        <w:spacing w:before="100" w:before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Key details for connecting to your WorkSpace were provided to you on your </w:t>
      </w:r>
      <w:r w:rsidRPr="00625982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>Dentrix WorkSpace Access Information Card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14:paraId="6CA5DF9F" w14:textId="77B8BF1C" w:rsidR="00BD5501" w:rsidRPr="00625982" w:rsidRDefault="00BD5501" w:rsidP="00BD5501">
      <w:pPr>
        <w:spacing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011DA910" wp14:editId="1C2BD3E0">
            <wp:simplePos x="0" y="0"/>
            <wp:positionH relativeFrom="margin">
              <wp:posOffset>6734810</wp:posOffset>
            </wp:positionH>
            <wp:positionV relativeFrom="margin">
              <wp:posOffset>658799</wp:posOffset>
            </wp:positionV>
            <wp:extent cx="1497330" cy="2552065"/>
            <wp:effectExtent l="0" t="0" r="127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8-08-12 at 12.17.51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 wp14:anchorId="04BD0281" wp14:editId="36652CF8">
            <wp:extent cx="1685745" cy="866585"/>
            <wp:effectExtent l="76200" t="76200" r="130810" b="1244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ampleCar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45" cy="86658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50800" dir="2700000" algn="ctr" rotWithShape="0">
                        <a:schemeClr val="tx1">
                          <a:lumMod val="65000"/>
                          <a:lumOff val="3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96D1C2" w14:textId="5939F71D" w:rsidR="00BD5501" w:rsidRPr="00625982" w:rsidRDefault="00625982" w:rsidP="00BD550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 xml:space="preserve">When you first launch the WorkSpaces app, you will first have to enter your registration code. </w:t>
      </w:r>
      <w:r w:rsidR="00BD5501">
        <w:rPr>
          <w:rFonts w:ascii="Verdana" w:eastAsia="Times New Roman" w:hAnsi="Verdana" w:cs="Times New Roman"/>
          <w:color w:val="000000"/>
          <w:sz w:val="15"/>
          <w:szCs w:val="15"/>
        </w:rPr>
        <w:t>(as illustrated to the right)</w:t>
      </w:r>
    </w:p>
    <w:p w14:paraId="738F0943" w14:textId="675D8ADC" w:rsidR="00625982" w:rsidRPr="00625982" w:rsidRDefault="00BD5501" w:rsidP="0062598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Next,</w:t>
      </w:r>
      <w:r w:rsidR="00625982" w:rsidRPr="00625982">
        <w:rPr>
          <w:rFonts w:ascii="Verdana" w:eastAsia="Times New Roman" w:hAnsi="Verdana" w:cs="Times New Roman"/>
          <w:color w:val="000000"/>
          <w:sz w:val="15"/>
          <w:szCs w:val="15"/>
        </w:rPr>
        <w:t xml:space="preserve"> enter your username and password.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Then you can sign in and access your Workspace</w:t>
      </w:r>
      <w:r w:rsidR="00625982" w:rsidRPr="00625982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p w14:paraId="7E9A1BC9" w14:textId="652C5ABE" w:rsidR="00625982" w:rsidRPr="00625982" w:rsidRDefault="00625982" w:rsidP="0062598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WorkSpaces automatically shut</w:t>
      </w:r>
      <w:r w:rsidR="00BD5501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d</w:t>
      </w:r>
      <w:r w:rsidR="00BD5501">
        <w:rPr>
          <w:rFonts w:ascii="Verdana" w:eastAsia="Times New Roman" w:hAnsi="Verdana" w:cs="Times New Roman"/>
          <w:color w:val="000000"/>
          <w:sz w:val="15"/>
          <w:szCs w:val="15"/>
        </w:rPr>
        <w:t>own when not in use.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BD5501">
        <w:rPr>
          <w:rFonts w:ascii="Verdana" w:eastAsia="Times New Roman" w:hAnsi="Verdana" w:cs="Times New Roman"/>
          <w:color w:val="000000"/>
          <w:sz w:val="15"/>
          <w:szCs w:val="15"/>
        </w:rPr>
        <w:t>Therefore, when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you</w:t>
      </w:r>
      <w:proofErr w:type="gramEnd"/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 xml:space="preserve"> login</w:t>
      </w:r>
      <w:r w:rsidR="00BD5501">
        <w:rPr>
          <w:rFonts w:ascii="Verdana" w:eastAsia="Times New Roman" w:hAnsi="Verdana" w:cs="Times New Roman"/>
          <w:color w:val="000000"/>
          <w:sz w:val="15"/>
          <w:szCs w:val="15"/>
        </w:rPr>
        <w:t xml:space="preserve"> you will typically 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 xml:space="preserve">have to wait about 4 minutes for your WorkSpace to resume (from an off state): </w:t>
      </w:r>
    </w:p>
    <w:p w14:paraId="7463BB14" w14:textId="109B97BD" w:rsidR="00625982" w:rsidRPr="00625982" w:rsidRDefault="00625982" w:rsidP="0062598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If you encounter an error message such as "</w:t>
      </w:r>
      <w:r w:rsidRPr="00625982">
        <w:rPr>
          <w:rFonts w:ascii="Verdana" w:eastAsia="Times New Roman" w:hAnsi="Verdana" w:cs="Times New Roman"/>
          <w:i/>
          <w:color w:val="000000"/>
          <w:sz w:val="15"/>
          <w:szCs w:val="15"/>
        </w:rPr>
        <w:t>WorkSpace Status: Unhealthy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 xml:space="preserve">", this very usually means the WorkSpace is in the process of starting or stopping. If you wait 2-4minutes and try again it will work.  </w:t>
      </w:r>
    </w:p>
    <w:p w14:paraId="310CD4EB" w14:textId="03680FD6" w:rsidR="00625982" w:rsidRPr="00625982" w:rsidRDefault="00625982" w:rsidP="00625982">
      <w:pPr>
        <w:pStyle w:val="Heading2"/>
        <w:rPr>
          <w:rFonts w:eastAsia="Times New Roman"/>
        </w:rPr>
      </w:pPr>
      <w:r w:rsidRPr="00625982">
        <w:rPr>
          <w:rFonts w:eastAsia="Times New Roman"/>
        </w:rPr>
        <w:t>Step 3: Shutdown after use</w:t>
      </w:r>
    </w:p>
    <w:p w14:paraId="4375AA03" w14:textId="77777777" w:rsidR="00BD5501" w:rsidRDefault="00BD5501" w:rsidP="0062598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557AF1EE" wp14:editId="740DA652">
            <wp:simplePos x="0" y="0"/>
            <wp:positionH relativeFrom="margin">
              <wp:posOffset>6122670</wp:posOffset>
            </wp:positionH>
            <wp:positionV relativeFrom="margin">
              <wp:posOffset>4507865</wp:posOffset>
            </wp:positionV>
            <wp:extent cx="2105660" cy="1788795"/>
            <wp:effectExtent l="0" t="0" r="254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8-12 at 12.23.00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982" w:rsidRPr="00625982">
        <w:rPr>
          <w:rFonts w:ascii="Verdana" w:eastAsia="Times New Roman" w:hAnsi="Verdana" w:cs="Times New Roman"/>
          <w:color w:val="000000"/>
          <w:sz w:val="15"/>
          <w:szCs w:val="15"/>
        </w:rPr>
        <w:t xml:space="preserve">To conserve energy, it would be appreciated if you would please shutdown your WorkSpace when you're doing working with it. </w:t>
      </w:r>
    </w:p>
    <w:p w14:paraId="10B6E7CD" w14:textId="6E848371" w:rsidR="00CC4817" w:rsidRPr="00625982" w:rsidRDefault="00625982" w:rsidP="00BD550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When you shut</w:t>
      </w:r>
      <w:r w:rsidR="00BD5501">
        <w:rPr>
          <w:rFonts w:ascii="Verdana" w:eastAsia="Times New Roman" w:hAnsi="Verdana" w:cs="Times New Roman"/>
          <w:color w:val="000000"/>
          <w:sz w:val="15"/>
          <w:szCs w:val="15"/>
        </w:rPr>
        <w:t xml:space="preserve"> down your WorkSpace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, it's common to encounter a message about Dentrix blocking the shutdown.</w:t>
      </w:r>
      <w:r w:rsidR="00BD5501">
        <w:rPr>
          <w:rFonts w:ascii="Verdana" w:eastAsia="Times New Roman" w:hAnsi="Verdana" w:cs="Times New Roman"/>
          <w:color w:val="000000"/>
          <w:sz w:val="15"/>
          <w:szCs w:val="15"/>
        </w:rPr>
        <w:t xml:space="preserve"> S</w:t>
      </w:r>
      <w:r w:rsidRPr="00625982">
        <w:rPr>
          <w:rFonts w:ascii="Verdana" w:eastAsia="Times New Roman" w:hAnsi="Verdana" w:cs="Times New Roman"/>
          <w:color w:val="000000"/>
          <w:sz w:val="15"/>
          <w:szCs w:val="15"/>
        </w:rPr>
        <w:t>imply click on "Shut down anyway".</w:t>
      </w:r>
    </w:p>
    <w:sectPr w:rsidR="00CC4817" w:rsidRPr="00625982" w:rsidSect="00625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573E" w14:textId="77777777" w:rsidR="00B42669" w:rsidRDefault="00B42669" w:rsidP="00450AD2">
      <w:r>
        <w:separator/>
      </w:r>
    </w:p>
  </w:endnote>
  <w:endnote w:type="continuationSeparator" w:id="0">
    <w:p w14:paraId="5E39D07C" w14:textId="77777777" w:rsidR="00B42669" w:rsidRDefault="00B42669" w:rsidP="0045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68E9" w14:textId="77777777" w:rsidR="00450AD2" w:rsidRDefault="00450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A652" w14:textId="77777777" w:rsidR="00450AD2" w:rsidRDefault="00450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211C" w14:textId="77777777" w:rsidR="00450AD2" w:rsidRDefault="0045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8125" w14:textId="77777777" w:rsidR="00B42669" w:rsidRDefault="00B42669" w:rsidP="00450AD2">
      <w:r>
        <w:separator/>
      </w:r>
    </w:p>
  </w:footnote>
  <w:footnote w:type="continuationSeparator" w:id="0">
    <w:p w14:paraId="04B19111" w14:textId="77777777" w:rsidR="00B42669" w:rsidRDefault="00B42669" w:rsidP="0045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53BB" w14:textId="53B6E3F4" w:rsidR="00450AD2" w:rsidRDefault="00450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0187" w14:textId="2A53E2E8" w:rsidR="00450AD2" w:rsidRDefault="00450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28B8" w14:textId="64EC2E3E" w:rsidR="00450AD2" w:rsidRDefault="0045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EF3"/>
    <w:multiLevelType w:val="multilevel"/>
    <w:tmpl w:val="A12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82"/>
    <w:rsid w:val="00152673"/>
    <w:rsid w:val="00450AD2"/>
    <w:rsid w:val="00625982"/>
    <w:rsid w:val="008B397D"/>
    <w:rsid w:val="00B42669"/>
    <w:rsid w:val="00BD5501"/>
    <w:rsid w:val="00C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59B1C"/>
  <w15:chartTrackingRefBased/>
  <w15:docId w15:val="{143142D4-DFA6-B345-B3F4-AD31624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9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9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9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59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59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98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259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25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AD2"/>
  </w:style>
  <w:style w:type="paragraph" w:styleId="Footer">
    <w:name w:val="footer"/>
    <w:basedOn w:val="Normal"/>
    <w:link w:val="FooterChar"/>
    <w:uiPriority w:val="99"/>
    <w:unhideWhenUsed/>
    <w:rsid w:val="00450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ents.amazonworkspaces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msoft2679</dc:creator>
  <cp:keywords/>
  <dc:description/>
  <cp:lastModifiedBy>msoft2679</cp:lastModifiedBy>
  <cp:revision>3</cp:revision>
  <cp:lastPrinted>2018-08-12T06:58:00Z</cp:lastPrinted>
  <dcterms:created xsi:type="dcterms:W3CDTF">2018-08-12T06:29:00Z</dcterms:created>
  <dcterms:modified xsi:type="dcterms:W3CDTF">2018-08-12T07:01:00Z</dcterms:modified>
</cp:coreProperties>
</file>