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0139" w:rsidRDefault="002E0139" w:rsidP="002E0139">
      <w:pPr>
        <w:pStyle w:val="ListParagraph"/>
        <w:ind w:left="0"/>
        <w:contextualSpacing w:val="0"/>
        <w:jc w:val="center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  <w:r>
        <w:rPr>
          <w:rFonts w:ascii="Arial" w:hAnsi="Arial" w:cs="Arial"/>
          <w:b/>
          <w:sz w:val="24"/>
          <w:szCs w:val="24"/>
        </w:rPr>
        <w:t>Columbia College</w:t>
      </w:r>
    </w:p>
    <w:p w:rsidR="002E0139" w:rsidRDefault="009304B5" w:rsidP="002E0139">
      <w:pPr>
        <w:pStyle w:val="ListParagraph"/>
        <w:ind w:left="0"/>
        <w:contextualSpacing w:val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Analysis of Case Study</w:t>
      </w:r>
      <w:r w:rsidR="002E0139">
        <w:rPr>
          <w:rFonts w:ascii="Arial" w:hAnsi="Arial" w:cs="Arial"/>
          <w:b/>
          <w:sz w:val="24"/>
          <w:szCs w:val="24"/>
        </w:rPr>
        <w:t xml:space="preserve"> Rubric</w:t>
      </w:r>
    </w:p>
    <w:p w:rsidR="002E0139" w:rsidRPr="00880300" w:rsidRDefault="002E0139" w:rsidP="002E0139">
      <w:pPr>
        <w:spacing w:after="360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Last Revised:  </w:t>
      </w:r>
      <w:r w:rsidR="009304B5">
        <w:rPr>
          <w:rFonts w:ascii="Arial" w:hAnsi="Arial" w:cs="Arial"/>
          <w:b/>
          <w:sz w:val="20"/>
          <w:szCs w:val="20"/>
        </w:rPr>
        <w:t>January 2011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377"/>
        <w:gridCol w:w="411"/>
        <w:gridCol w:w="2813"/>
        <w:gridCol w:w="270"/>
        <w:gridCol w:w="2866"/>
        <w:gridCol w:w="270"/>
        <w:gridCol w:w="3609"/>
      </w:tblGrid>
      <w:tr w:rsidR="002E0139" w:rsidTr="00B60676">
        <w:tc>
          <w:tcPr>
            <w:tcW w:w="4377" w:type="dxa"/>
            <w:tcBorders>
              <w:bottom w:val="single" w:sz="4" w:space="0" w:color="auto"/>
            </w:tcBorders>
            <w:shd w:val="clear" w:color="auto" w:fill="auto"/>
          </w:tcPr>
          <w:p w:rsidR="002E0139" w:rsidRPr="00B60676" w:rsidRDefault="002E0139" w:rsidP="002E0139">
            <w:pPr>
              <w:rPr>
                <w:rFonts w:ascii="Arial" w:hAnsi="Arial" w:cs="Arial"/>
                <w:b/>
              </w:rPr>
            </w:pPr>
          </w:p>
        </w:tc>
        <w:tc>
          <w:tcPr>
            <w:tcW w:w="411" w:type="dxa"/>
            <w:shd w:val="clear" w:color="auto" w:fill="auto"/>
          </w:tcPr>
          <w:p w:rsidR="002E0139" w:rsidRPr="00B60676" w:rsidRDefault="002E0139" w:rsidP="002E0139">
            <w:pPr>
              <w:rPr>
                <w:rFonts w:ascii="Arial" w:hAnsi="Arial" w:cs="Arial"/>
                <w:b/>
              </w:rPr>
            </w:pPr>
          </w:p>
        </w:tc>
        <w:tc>
          <w:tcPr>
            <w:tcW w:w="2813" w:type="dxa"/>
            <w:tcBorders>
              <w:bottom w:val="single" w:sz="4" w:space="0" w:color="auto"/>
            </w:tcBorders>
            <w:shd w:val="clear" w:color="auto" w:fill="auto"/>
          </w:tcPr>
          <w:p w:rsidR="002E0139" w:rsidRPr="00B60676" w:rsidRDefault="002E0139" w:rsidP="002E0139">
            <w:pPr>
              <w:rPr>
                <w:rFonts w:ascii="Arial" w:hAnsi="Arial" w:cs="Arial"/>
                <w:b/>
              </w:rPr>
            </w:pPr>
          </w:p>
        </w:tc>
        <w:tc>
          <w:tcPr>
            <w:tcW w:w="270" w:type="dxa"/>
            <w:shd w:val="clear" w:color="auto" w:fill="auto"/>
          </w:tcPr>
          <w:p w:rsidR="002E0139" w:rsidRPr="00B60676" w:rsidRDefault="002E0139" w:rsidP="002E0139">
            <w:pPr>
              <w:rPr>
                <w:rFonts w:ascii="Arial" w:hAnsi="Arial" w:cs="Arial"/>
                <w:b/>
              </w:rPr>
            </w:pPr>
          </w:p>
        </w:tc>
        <w:tc>
          <w:tcPr>
            <w:tcW w:w="2866" w:type="dxa"/>
            <w:tcBorders>
              <w:bottom w:val="single" w:sz="4" w:space="0" w:color="auto"/>
            </w:tcBorders>
            <w:shd w:val="clear" w:color="auto" w:fill="auto"/>
          </w:tcPr>
          <w:p w:rsidR="002E0139" w:rsidRPr="00B60676" w:rsidRDefault="002E0139" w:rsidP="002E0139">
            <w:pPr>
              <w:rPr>
                <w:rFonts w:ascii="Arial" w:hAnsi="Arial" w:cs="Arial"/>
                <w:b/>
              </w:rPr>
            </w:pPr>
          </w:p>
        </w:tc>
        <w:tc>
          <w:tcPr>
            <w:tcW w:w="270" w:type="dxa"/>
            <w:shd w:val="clear" w:color="auto" w:fill="auto"/>
          </w:tcPr>
          <w:p w:rsidR="002E0139" w:rsidRPr="00B60676" w:rsidRDefault="002E0139" w:rsidP="002E0139">
            <w:pPr>
              <w:rPr>
                <w:rFonts w:ascii="Arial" w:hAnsi="Arial" w:cs="Arial"/>
                <w:b/>
              </w:rPr>
            </w:pPr>
          </w:p>
        </w:tc>
        <w:tc>
          <w:tcPr>
            <w:tcW w:w="3609" w:type="dxa"/>
            <w:tcBorders>
              <w:bottom w:val="single" w:sz="4" w:space="0" w:color="auto"/>
            </w:tcBorders>
            <w:shd w:val="clear" w:color="auto" w:fill="auto"/>
          </w:tcPr>
          <w:p w:rsidR="002E0139" w:rsidRPr="00B60676" w:rsidRDefault="002E0139" w:rsidP="002E0139">
            <w:pPr>
              <w:rPr>
                <w:rFonts w:ascii="Arial" w:hAnsi="Arial" w:cs="Arial"/>
                <w:b/>
              </w:rPr>
            </w:pPr>
          </w:p>
        </w:tc>
      </w:tr>
      <w:tr w:rsidR="002E0139" w:rsidRPr="005D77AF" w:rsidTr="00B60676">
        <w:tc>
          <w:tcPr>
            <w:tcW w:w="4377" w:type="dxa"/>
            <w:tcBorders>
              <w:top w:val="single" w:sz="4" w:space="0" w:color="auto"/>
            </w:tcBorders>
            <w:shd w:val="clear" w:color="auto" w:fill="auto"/>
          </w:tcPr>
          <w:p w:rsidR="002E0139" w:rsidRPr="00B60676" w:rsidRDefault="002E0139" w:rsidP="00B60676">
            <w:pPr>
              <w:spacing w:after="120"/>
              <w:rPr>
                <w:rFonts w:ascii="Arial" w:hAnsi="Arial" w:cs="Arial"/>
                <w:b/>
              </w:rPr>
            </w:pPr>
            <w:r w:rsidRPr="00B60676">
              <w:rPr>
                <w:rFonts w:ascii="Arial" w:hAnsi="Arial" w:cs="Arial"/>
                <w:b/>
              </w:rPr>
              <w:t>Student’s Name</w:t>
            </w:r>
          </w:p>
        </w:tc>
        <w:tc>
          <w:tcPr>
            <w:tcW w:w="411" w:type="dxa"/>
            <w:shd w:val="clear" w:color="auto" w:fill="auto"/>
          </w:tcPr>
          <w:p w:rsidR="002E0139" w:rsidRPr="00B60676" w:rsidRDefault="002E0139" w:rsidP="00B60676">
            <w:pPr>
              <w:spacing w:after="120"/>
              <w:rPr>
                <w:rFonts w:ascii="Arial" w:hAnsi="Arial" w:cs="Arial"/>
                <w:b/>
              </w:rPr>
            </w:pPr>
          </w:p>
        </w:tc>
        <w:tc>
          <w:tcPr>
            <w:tcW w:w="2813" w:type="dxa"/>
            <w:tcBorders>
              <w:top w:val="single" w:sz="4" w:space="0" w:color="auto"/>
            </w:tcBorders>
            <w:shd w:val="clear" w:color="auto" w:fill="auto"/>
          </w:tcPr>
          <w:p w:rsidR="002E0139" w:rsidRPr="00B60676" w:rsidRDefault="002E0139" w:rsidP="00B60676">
            <w:pPr>
              <w:spacing w:after="120"/>
              <w:rPr>
                <w:rFonts w:ascii="Arial" w:hAnsi="Arial" w:cs="Arial"/>
                <w:b/>
              </w:rPr>
            </w:pPr>
            <w:r w:rsidRPr="00B60676">
              <w:rPr>
                <w:rFonts w:ascii="Arial" w:hAnsi="Arial" w:cs="Arial"/>
                <w:b/>
              </w:rPr>
              <w:t>Course Code</w:t>
            </w:r>
          </w:p>
        </w:tc>
        <w:tc>
          <w:tcPr>
            <w:tcW w:w="270" w:type="dxa"/>
            <w:shd w:val="clear" w:color="auto" w:fill="auto"/>
          </w:tcPr>
          <w:p w:rsidR="002E0139" w:rsidRPr="00B60676" w:rsidRDefault="002E0139" w:rsidP="00B60676">
            <w:pPr>
              <w:spacing w:after="120"/>
              <w:rPr>
                <w:rFonts w:ascii="Arial" w:hAnsi="Arial" w:cs="Arial"/>
                <w:b/>
              </w:rPr>
            </w:pPr>
          </w:p>
        </w:tc>
        <w:tc>
          <w:tcPr>
            <w:tcW w:w="2866" w:type="dxa"/>
            <w:tcBorders>
              <w:top w:val="single" w:sz="4" w:space="0" w:color="auto"/>
            </w:tcBorders>
            <w:shd w:val="clear" w:color="auto" w:fill="auto"/>
          </w:tcPr>
          <w:p w:rsidR="002E0139" w:rsidRPr="00B60676" w:rsidRDefault="002E0139" w:rsidP="00B60676">
            <w:pPr>
              <w:spacing w:after="120"/>
              <w:rPr>
                <w:rFonts w:ascii="Arial" w:hAnsi="Arial" w:cs="Arial"/>
                <w:b/>
              </w:rPr>
            </w:pPr>
            <w:r w:rsidRPr="00B60676">
              <w:rPr>
                <w:rFonts w:ascii="Arial" w:hAnsi="Arial" w:cs="Arial"/>
                <w:b/>
              </w:rPr>
              <w:t>Date</w:t>
            </w:r>
          </w:p>
        </w:tc>
        <w:tc>
          <w:tcPr>
            <w:tcW w:w="270" w:type="dxa"/>
            <w:shd w:val="clear" w:color="auto" w:fill="auto"/>
          </w:tcPr>
          <w:p w:rsidR="002E0139" w:rsidRPr="00B60676" w:rsidRDefault="002E0139" w:rsidP="00B60676">
            <w:pPr>
              <w:spacing w:after="120"/>
              <w:rPr>
                <w:rFonts w:ascii="Arial" w:hAnsi="Arial" w:cs="Arial"/>
                <w:b/>
              </w:rPr>
            </w:pPr>
          </w:p>
        </w:tc>
        <w:tc>
          <w:tcPr>
            <w:tcW w:w="3609" w:type="dxa"/>
            <w:tcBorders>
              <w:top w:val="single" w:sz="4" w:space="0" w:color="auto"/>
            </w:tcBorders>
            <w:shd w:val="clear" w:color="auto" w:fill="auto"/>
          </w:tcPr>
          <w:p w:rsidR="002E0139" w:rsidRPr="00B60676" w:rsidRDefault="002E0139" w:rsidP="00B60676">
            <w:pPr>
              <w:spacing w:after="120"/>
              <w:rPr>
                <w:rFonts w:ascii="Arial" w:hAnsi="Arial" w:cs="Arial"/>
                <w:b/>
              </w:rPr>
            </w:pPr>
            <w:r w:rsidRPr="00B60676">
              <w:rPr>
                <w:rFonts w:ascii="Arial" w:hAnsi="Arial" w:cs="Arial"/>
                <w:b/>
              </w:rPr>
              <w:t>Facilitator/Evaluator’s Name</w:t>
            </w:r>
          </w:p>
        </w:tc>
      </w:tr>
    </w:tbl>
    <w:p w:rsidR="00CC3E5B" w:rsidRDefault="00CC3E5B" w:rsidP="00CC3E5B">
      <w:pPr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18"/>
        <w:gridCol w:w="2790"/>
        <w:gridCol w:w="3060"/>
        <w:gridCol w:w="3060"/>
        <w:gridCol w:w="2880"/>
        <w:gridCol w:w="990"/>
      </w:tblGrid>
      <w:tr w:rsidR="002E0139" w:rsidRPr="002E0139" w:rsidTr="002E0139">
        <w:trPr>
          <w:trHeight w:val="470"/>
        </w:trPr>
        <w:tc>
          <w:tcPr>
            <w:tcW w:w="1818" w:type="dxa"/>
            <w:shd w:val="clear" w:color="auto" w:fill="auto"/>
            <w:vAlign w:val="center"/>
          </w:tcPr>
          <w:p w:rsidR="002E0139" w:rsidRPr="002E0139" w:rsidRDefault="002E0139" w:rsidP="002E0139">
            <w:pPr>
              <w:spacing w:before="60" w:after="6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E0139">
              <w:rPr>
                <w:rFonts w:ascii="Arial" w:hAnsi="Arial" w:cs="Arial"/>
                <w:b/>
                <w:sz w:val="20"/>
                <w:szCs w:val="20"/>
              </w:rPr>
              <w:t>Area</w:t>
            </w:r>
          </w:p>
        </w:tc>
        <w:tc>
          <w:tcPr>
            <w:tcW w:w="2790" w:type="dxa"/>
            <w:shd w:val="clear" w:color="auto" w:fill="auto"/>
            <w:vAlign w:val="center"/>
          </w:tcPr>
          <w:p w:rsidR="002E0139" w:rsidRPr="002E0139" w:rsidRDefault="002E0139" w:rsidP="002E0139">
            <w:pPr>
              <w:spacing w:before="60" w:after="6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E0139">
              <w:rPr>
                <w:rFonts w:ascii="Arial" w:hAnsi="Arial" w:cs="Arial"/>
                <w:b/>
                <w:sz w:val="20"/>
                <w:szCs w:val="20"/>
              </w:rPr>
              <w:t>A</w:t>
            </w:r>
          </w:p>
          <w:p w:rsidR="002E0139" w:rsidRPr="002E0139" w:rsidRDefault="002E0139" w:rsidP="002E0139">
            <w:pPr>
              <w:spacing w:before="60" w:after="6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E0139">
              <w:rPr>
                <w:rFonts w:ascii="Arial" w:hAnsi="Arial" w:cs="Arial"/>
                <w:b/>
                <w:sz w:val="20"/>
                <w:szCs w:val="20"/>
              </w:rPr>
              <w:t>10.0 – 7.0</w:t>
            </w:r>
          </w:p>
        </w:tc>
        <w:tc>
          <w:tcPr>
            <w:tcW w:w="3060" w:type="dxa"/>
            <w:shd w:val="clear" w:color="auto" w:fill="auto"/>
            <w:vAlign w:val="center"/>
          </w:tcPr>
          <w:p w:rsidR="002E0139" w:rsidRPr="002E0139" w:rsidRDefault="002E0139" w:rsidP="002E0139">
            <w:pPr>
              <w:spacing w:before="60" w:after="6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E0139">
              <w:rPr>
                <w:rFonts w:ascii="Arial" w:hAnsi="Arial" w:cs="Arial"/>
                <w:b/>
                <w:sz w:val="20"/>
                <w:szCs w:val="20"/>
              </w:rPr>
              <w:t>B</w:t>
            </w:r>
          </w:p>
          <w:p w:rsidR="002E0139" w:rsidRPr="002E0139" w:rsidRDefault="002E0139" w:rsidP="002E0139">
            <w:pPr>
              <w:spacing w:before="60" w:after="6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E0139">
              <w:rPr>
                <w:rFonts w:ascii="Arial" w:hAnsi="Arial" w:cs="Arial"/>
                <w:b/>
                <w:sz w:val="20"/>
                <w:szCs w:val="20"/>
              </w:rPr>
              <w:t>6.9 – 5.0</w:t>
            </w:r>
          </w:p>
        </w:tc>
        <w:tc>
          <w:tcPr>
            <w:tcW w:w="3060" w:type="dxa"/>
            <w:shd w:val="clear" w:color="auto" w:fill="auto"/>
            <w:vAlign w:val="center"/>
          </w:tcPr>
          <w:p w:rsidR="002E0139" w:rsidRPr="002E0139" w:rsidRDefault="002E0139" w:rsidP="002E0139">
            <w:pPr>
              <w:spacing w:before="60" w:after="6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E0139">
              <w:rPr>
                <w:rFonts w:ascii="Arial" w:hAnsi="Arial" w:cs="Arial"/>
                <w:b/>
                <w:sz w:val="20"/>
                <w:szCs w:val="20"/>
              </w:rPr>
              <w:t>C</w:t>
            </w:r>
          </w:p>
          <w:p w:rsidR="002E0139" w:rsidRPr="002E0139" w:rsidRDefault="002E0139" w:rsidP="002E0139">
            <w:pPr>
              <w:spacing w:before="60" w:after="6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E0139">
              <w:rPr>
                <w:rFonts w:ascii="Arial" w:hAnsi="Arial" w:cs="Arial"/>
                <w:b/>
                <w:sz w:val="20"/>
                <w:szCs w:val="20"/>
              </w:rPr>
              <w:t>4.9 – 3.5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2E0139" w:rsidRPr="002E0139" w:rsidRDefault="002E0139" w:rsidP="002E0139">
            <w:pPr>
              <w:spacing w:before="60" w:after="6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E0139">
              <w:rPr>
                <w:rFonts w:ascii="Arial" w:hAnsi="Arial" w:cs="Arial"/>
                <w:b/>
                <w:sz w:val="20"/>
                <w:szCs w:val="20"/>
              </w:rPr>
              <w:t>F</w:t>
            </w:r>
          </w:p>
          <w:p w:rsidR="002E0139" w:rsidRPr="002E0139" w:rsidRDefault="002E0139" w:rsidP="002E0139">
            <w:pPr>
              <w:spacing w:before="60" w:after="6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E0139">
              <w:rPr>
                <w:rFonts w:ascii="Arial" w:hAnsi="Arial" w:cs="Arial"/>
                <w:b/>
                <w:sz w:val="20"/>
                <w:szCs w:val="20"/>
              </w:rPr>
              <w:t>3.4 - 0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2E0139" w:rsidRPr="002E0139" w:rsidRDefault="002E0139" w:rsidP="002E0139">
            <w:pPr>
              <w:spacing w:before="60" w:after="6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E0139">
              <w:rPr>
                <w:rFonts w:ascii="Arial" w:hAnsi="Arial" w:cs="Arial"/>
                <w:b/>
                <w:sz w:val="20"/>
                <w:szCs w:val="20"/>
              </w:rPr>
              <w:t>Score</w:t>
            </w:r>
          </w:p>
        </w:tc>
      </w:tr>
      <w:tr w:rsidR="002E0139" w:rsidRPr="002E0139" w:rsidTr="002E0139">
        <w:tc>
          <w:tcPr>
            <w:tcW w:w="1818" w:type="dxa"/>
            <w:shd w:val="clear" w:color="auto" w:fill="auto"/>
          </w:tcPr>
          <w:p w:rsidR="00CC3E5B" w:rsidRPr="002E0139" w:rsidRDefault="00CC3E5B" w:rsidP="002E0139">
            <w:pPr>
              <w:spacing w:before="120"/>
              <w:rPr>
                <w:rFonts w:ascii="Arial" w:hAnsi="Arial" w:cs="Arial"/>
                <w:b/>
                <w:sz w:val="20"/>
                <w:szCs w:val="20"/>
              </w:rPr>
            </w:pPr>
            <w:r w:rsidRPr="002E0139">
              <w:rPr>
                <w:rFonts w:ascii="Arial" w:hAnsi="Arial" w:cs="Arial"/>
                <w:b/>
                <w:sz w:val="20"/>
                <w:szCs w:val="20"/>
              </w:rPr>
              <w:t xml:space="preserve">Identification of </w:t>
            </w:r>
            <w:r w:rsidR="002E0139">
              <w:rPr>
                <w:rFonts w:ascii="Arial" w:hAnsi="Arial" w:cs="Arial"/>
                <w:b/>
                <w:sz w:val="20"/>
                <w:szCs w:val="20"/>
              </w:rPr>
              <w:t>M</w:t>
            </w:r>
            <w:r w:rsidRPr="002E0139">
              <w:rPr>
                <w:rFonts w:ascii="Arial" w:hAnsi="Arial" w:cs="Arial"/>
                <w:b/>
                <w:sz w:val="20"/>
                <w:szCs w:val="20"/>
              </w:rPr>
              <w:t xml:space="preserve">ain </w:t>
            </w:r>
            <w:r w:rsidR="002E0139">
              <w:rPr>
                <w:rFonts w:ascii="Arial" w:hAnsi="Arial" w:cs="Arial"/>
                <w:b/>
                <w:sz w:val="20"/>
                <w:szCs w:val="20"/>
              </w:rPr>
              <w:t>I</w:t>
            </w:r>
            <w:r w:rsidRPr="002E0139">
              <w:rPr>
                <w:rFonts w:ascii="Arial" w:hAnsi="Arial" w:cs="Arial"/>
                <w:b/>
                <w:sz w:val="20"/>
                <w:szCs w:val="20"/>
              </w:rPr>
              <w:t>ssue</w:t>
            </w:r>
            <w:r w:rsidR="002E0139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2E0139">
              <w:rPr>
                <w:rFonts w:ascii="Arial" w:hAnsi="Arial" w:cs="Arial"/>
                <w:b/>
                <w:sz w:val="20"/>
                <w:szCs w:val="20"/>
              </w:rPr>
              <w:t>/</w:t>
            </w:r>
            <w:r w:rsidR="002E0139">
              <w:rPr>
                <w:rFonts w:ascii="Arial" w:hAnsi="Arial" w:cs="Arial"/>
                <w:b/>
                <w:sz w:val="20"/>
                <w:szCs w:val="20"/>
              </w:rPr>
              <w:t xml:space="preserve"> P</w:t>
            </w:r>
            <w:r w:rsidRPr="002E0139">
              <w:rPr>
                <w:rFonts w:ascii="Arial" w:hAnsi="Arial" w:cs="Arial"/>
                <w:b/>
                <w:sz w:val="20"/>
                <w:szCs w:val="20"/>
              </w:rPr>
              <w:t>roblem</w:t>
            </w:r>
          </w:p>
        </w:tc>
        <w:tc>
          <w:tcPr>
            <w:tcW w:w="2790" w:type="dxa"/>
            <w:shd w:val="clear" w:color="auto" w:fill="auto"/>
          </w:tcPr>
          <w:p w:rsidR="00CC3E5B" w:rsidRPr="002E0139" w:rsidRDefault="00CC3E5B" w:rsidP="002E0139">
            <w:pPr>
              <w:pStyle w:val="ListParagraph"/>
              <w:numPr>
                <w:ilvl w:val="0"/>
                <w:numId w:val="1"/>
              </w:numPr>
              <w:spacing w:before="60" w:after="60"/>
              <w:ind w:left="302" w:hanging="302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2E0139">
              <w:rPr>
                <w:rFonts w:ascii="Arial" w:eastAsia="Times New Roman" w:hAnsi="Arial" w:cs="Arial"/>
                <w:sz w:val="20"/>
                <w:szCs w:val="20"/>
              </w:rPr>
              <w:t>Clearly</w:t>
            </w:r>
            <w:r w:rsidRPr="002E0139">
              <w:rPr>
                <w:rFonts w:ascii="Arial" w:hAnsi="Arial" w:cs="Arial"/>
                <w:sz w:val="20"/>
                <w:szCs w:val="20"/>
              </w:rPr>
              <w:t xml:space="preserve"> identifies the main issue/problem.</w:t>
            </w:r>
          </w:p>
          <w:p w:rsidR="00CC3E5B" w:rsidRPr="002E0139" w:rsidRDefault="00CC3E5B" w:rsidP="002E0139">
            <w:pPr>
              <w:pStyle w:val="ListParagraph"/>
              <w:numPr>
                <w:ilvl w:val="0"/>
                <w:numId w:val="1"/>
              </w:numPr>
              <w:spacing w:before="60" w:after="60"/>
              <w:ind w:left="302" w:hanging="302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2E0139">
              <w:rPr>
                <w:rFonts w:ascii="Arial" w:hAnsi="Arial" w:cs="Arial"/>
                <w:sz w:val="20"/>
                <w:szCs w:val="20"/>
              </w:rPr>
              <w:t>Provides a clear position statement.</w:t>
            </w:r>
          </w:p>
          <w:p w:rsidR="00CC3E5B" w:rsidRPr="002E0139" w:rsidRDefault="00CC3E5B" w:rsidP="002E0139">
            <w:pPr>
              <w:pStyle w:val="ListParagraph"/>
              <w:numPr>
                <w:ilvl w:val="0"/>
                <w:numId w:val="1"/>
              </w:numPr>
              <w:spacing w:before="60" w:after="60"/>
              <w:ind w:left="302" w:hanging="302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2E0139">
              <w:rPr>
                <w:rFonts w:ascii="Arial" w:hAnsi="Arial" w:cs="Arial"/>
                <w:sz w:val="20"/>
                <w:szCs w:val="20"/>
              </w:rPr>
              <w:t>Introduces all of the key ideas to be discussed.</w:t>
            </w:r>
          </w:p>
          <w:p w:rsidR="00CC3E5B" w:rsidRPr="002E0139" w:rsidRDefault="00CC3E5B" w:rsidP="002E0139">
            <w:pPr>
              <w:pStyle w:val="ListParagraph"/>
              <w:numPr>
                <w:ilvl w:val="0"/>
                <w:numId w:val="1"/>
              </w:numPr>
              <w:spacing w:before="60" w:after="60"/>
              <w:ind w:left="302" w:hanging="302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2E0139">
              <w:rPr>
                <w:rFonts w:ascii="Arial" w:hAnsi="Arial" w:cs="Arial"/>
                <w:sz w:val="20"/>
                <w:szCs w:val="20"/>
              </w:rPr>
              <w:t>Ends with a clear identification of the main questions raised in the case study.</w:t>
            </w:r>
          </w:p>
        </w:tc>
        <w:tc>
          <w:tcPr>
            <w:tcW w:w="3060" w:type="dxa"/>
            <w:shd w:val="clear" w:color="auto" w:fill="auto"/>
          </w:tcPr>
          <w:p w:rsidR="00CC3E5B" w:rsidRPr="002E0139" w:rsidRDefault="00CC3E5B" w:rsidP="002E0139">
            <w:pPr>
              <w:pStyle w:val="ListParagraph"/>
              <w:numPr>
                <w:ilvl w:val="0"/>
                <w:numId w:val="1"/>
              </w:numPr>
              <w:spacing w:before="60" w:after="60"/>
              <w:ind w:left="302" w:hanging="302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2E0139">
              <w:rPr>
                <w:rFonts w:ascii="Arial" w:hAnsi="Arial" w:cs="Arial"/>
                <w:sz w:val="20"/>
                <w:szCs w:val="20"/>
              </w:rPr>
              <w:t>Clearly identifies the main issue/problem.</w:t>
            </w:r>
          </w:p>
          <w:p w:rsidR="00CC3E5B" w:rsidRPr="002E0139" w:rsidRDefault="00CC3E5B" w:rsidP="002E0139">
            <w:pPr>
              <w:pStyle w:val="ListParagraph"/>
              <w:numPr>
                <w:ilvl w:val="0"/>
                <w:numId w:val="1"/>
              </w:numPr>
              <w:spacing w:before="60" w:after="60"/>
              <w:ind w:left="302" w:hanging="302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2E0139">
              <w:rPr>
                <w:rFonts w:ascii="Arial" w:hAnsi="Arial" w:cs="Arial"/>
                <w:sz w:val="20"/>
                <w:szCs w:val="20"/>
              </w:rPr>
              <w:t>Provides a relatively clear position statement.</w:t>
            </w:r>
          </w:p>
          <w:p w:rsidR="00CC3E5B" w:rsidRPr="002E0139" w:rsidRDefault="00CC3E5B" w:rsidP="002E0139">
            <w:pPr>
              <w:pStyle w:val="ListParagraph"/>
              <w:numPr>
                <w:ilvl w:val="0"/>
                <w:numId w:val="1"/>
              </w:numPr>
              <w:spacing w:before="60" w:after="60"/>
              <w:ind w:left="302" w:hanging="302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2E0139">
              <w:rPr>
                <w:rFonts w:ascii="Arial" w:hAnsi="Arial" w:cs="Arial"/>
                <w:sz w:val="20"/>
                <w:szCs w:val="20"/>
              </w:rPr>
              <w:t>Introduces most of the key ideas to be discussed.</w:t>
            </w:r>
          </w:p>
          <w:p w:rsidR="00CC3E5B" w:rsidRPr="002E0139" w:rsidRDefault="00CC3E5B" w:rsidP="002E0139">
            <w:pPr>
              <w:pStyle w:val="ListParagraph"/>
              <w:numPr>
                <w:ilvl w:val="0"/>
                <w:numId w:val="1"/>
              </w:numPr>
              <w:spacing w:before="60" w:after="60"/>
              <w:ind w:left="302" w:hanging="302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2E0139">
              <w:rPr>
                <w:rFonts w:ascii="Arial" w:hAnsi="Arial" w:cs="Arial"/>
                <w:sz w:val="20"/>
                <w:szCs w:val="20"/>
              </w:rPr>
              <w:t>Ends with some of the main questions raised by the case study.</w:t>
            </w:r>
          </w:p>
        </w:tc>
        <w:tc>
          <w:tcPr>
            <w:tcW w:w="3060" w:type="dxa"/>
            <w:shd w:val="clear" w:color="auto" w:fill="auto"/>
          </w:tcPr>
          <w:p w:rsidR="00CC3E5B" w:rsidRPr="002E0139" w:rsidRDefault="00CC3E5B" w:rsidP="002E0139">
            <w:pPr>
              <w:pStyle w:val="ListParagraph"/>
              <w:numPr>
                <w:ilvl w:val="0"/>
                <w:numId w:val="1"/>
              </w:numPr>
              <w:spacing w:before="60" w:after="60"/>
              <w:ind w:left="302" w:hanging="302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2E0139">
              <w:rPr>
                <w:rFonts w:ascii="Arial" w:hAnsi="Arial" w:cs="Arial"/>
                <w:sz w:val="20"/>
                <w:szCs w:val="20"/>
              </w:rPr>
              <w:t>Identifies the main/problem, but the statements are not clear.</w:t>
            </w:r>
          </w:p>
          <w:p w:rsidR="00CC3E5B" w:rsidRPr="002E0139" w:rsidRDefault="00CC3E5B" w:rsidP="002E0139">
            <w:pPr>
              <w:pStyle w:val="ListParagraph"/>
              <w:numPr>
                <w:ilvl w:val="0"/>
                <w:numId w:val="1"/>
              </w:numPr>
              <w:spacing w:before="60" w:after="60"/>
              <w:ind w:left="302" w:hanging="302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2E0139">
              <w:rPr>
                <w:rFonts w:ascii="Arial" w:hAnsi="Arial" w:cs="Arial"/>
                <w:sz w:val="20"/>
                <w:szCs w:val="20"/>
              </w:rPr>
              <w:t>Provides a vague position statement.</w:t>
            </w:r>
          </w:p>
          <w:p w:rsidR="00CC3E5B" w:rsidRPr="002E0139" w:rsidRDefault="00CC3E5B" w:rsidP="002E0139">
            <w:pPr>
              <w:pStyle w:val="ListParagraph"/>
              <w:numPr>
                <w:ilvl w:val="0"/>
                <w:numId w:val="1"/>
              </w:numPr>
              <w:spacing w:before="60" w:after="60"/>
              <w:ind w:left="302" w:hanging="302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2E0139">
              <w:rPr>
                <w:rFonts w:ascii="Arial" w:hAnsi="Arial" w:cs="Arial"/>
                <w:sz w:val="20"/>
                <w:szCs w:val="20"/>
              </w:rPr>
              <w:t>Introduces a few ideas to be discussed.</w:t>
            </w:r>
          </w:p>
          <w:p w:rsidR="00CC3E5B" w:rsidRPr="002E0139" w:rsidRDefault="00CC3E5B" w:rsidP="00C11EE1">
            <w:pPr>
              <w:pStyle w:val="ListParagraph"/>
              <w:numPr>
                <w:ilvl w:val="0"/>
                <w:numId w:val="1"/>
              </w:numPr>
              <w:spacing w:before="60" w:after="60"/>
              <w:ind w:left="302" w:hanging="302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2E0139">
              <w:rPr>
                <w:rFonts w:ascii="Arial" w:hAnsi="Arial" w:cs="Arial"/>
                <w:sz w:val="20"/>
                <w:szCs w:val="20"/>
              </w:rPr>
              <w:t xml:space="preserve">Ends with a few </w:t>
            </w:r>
            <w:r w:rsidR="00C11EE1">
              <w:rPr>
                <w:rFonts w:ascii="Arial" w:hAnsi="Arial" w:cs="Arial"/>
                <w:sz w:val="20"/>
                <w:szCs w:val="20"/>
              </w:rPr>
              <w:t>q</w:t>
            </w:r>
            <w:r w:rsidRPr="002E0139">
              <w:rPr>
                <w:rFonts w:ascii="Arial" w:hAnsi="Arial" w:cs="Arial"/>
                <w:sz w:val="20"/>
                <w:szCs w:val="20"/>
              </w:rPr>
              <w:t xml:space="preserve">uestions </w:t>
            </w:r>
            <w:proofErr w:type="gramStart"/>
            <w:r w:rsidR="00C11EE1">
              <w:rPr>
                <w:rFonts w:ascii="Arial" w:hAnsi="Arial" w:cs="Arial"/>
                <w:sz w:val="20"/>
                <w:szCs w:val="20"/>
              </w:rPr>
              <w:t>r</w:t>
            </w:r>
            <w:r w:rsidRPr="002E0139">
              <w:rPr>
                <w:rFonts w:ascii="Arial" w:hAnsi="Arial" w:cs="Arial"/>
                <w:sz w:val="20"/>
                <w:szCs w:val="20"/>
              </w:rPr>
              <w:t>aised</w:t>
            </w:r>
            <w:proofErr w:type="gramEnd"/>
            <w:r w:rsidRPr="002E0139">
              <w:rPr>
                <w:rFonts w:ascii="Arial" w:hAnsi="Arial" w:cs="Arial"/>
                <w:sz w:val="20"/>
                <w:szCs w:val="20"/>
              </w:rPr>
              <w:t>, but they are not all relevant. Many main questions not identified.</w:t>
            </w:r>
          </w:p>
        </w:tc>
        <w:tc>
          <w:tcPr>
            <w:tcW w:w="2880" w:type="dxa"/>
            <w:shd w:val="clear" w:color="auto" w:fill="auto"/>
          </w:tcPr>
          <w:p w:rsidR="00CC3E5B" w:rsidRPr="002E0139" w:rsidRDefault="00CC3E5B" w:rsidP="002E0139">
            <w:pPr>
              <w:pStyle w:val="ListParagraph"/>
              <w:numPr>
                <w:ilvl w:val="0"/>
                <w:numId w:val="1"/>
              </w:numPr>
              <w:spacing w:before="60" w:after="60"/>
              <w:ind w:left="302" w:hanging="302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2E0139">
              <w:rPr>
                <w:rFonts w:ascii="Arial" w:hAnsi="Arial" w:cs="Arial"/>
                <w:sz w:val="20"/>
                <w:szCs w:val="20"/>
              </w:rPr>
              <w:t>Unable to identify the main issue/problem.</w:t>
            </w:r>
          </w:p>
          <w:p w:rsidR="00CC3E5B" w:rsidRPr="002E0139" w:rsidRDefault="00CC3E5B" w:rsidP="002E0139">
            <w:pPr>
              <w:pStyle w:val="ListParagraph"/>
              <w:numPr>
                <w:ilvl w:val="0"/>
                <w:numId w:val="1"/>
              </w:numPr>
              <w:spacing w:before="60" w:after="60"/>
              <w:ind w:left="302" w:hanging="302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2E0139">
              <w:rPr>
                <w:rFonts w:ascii="Arial" w:hAnsi="Arial" w:cs="Arial"/>
                <w:sz w:val="20"/>
                <w:szCs w:val="20"/>
              </w:rPr>
              <w:t>Doesn’t identify own position.</w:t>
            </w:r>
          </w:p>
          <w:p w:rsidR="00CC3E5B" w:rsidRPr="002E0139" w:rsidRDefault="00CC3E5B" w:rsidP="002E0139">
            <w:pPr>
              <w:pStyle w:val="ListParagraph"/>
              <w:numPr>
                <w:ilvl w:val="0"/>
                <w:numId w:val="1"/>
              </w:numPr>
              <w:spacing w:before="60" w:after="60"/>
              <w:ind w:left="302" w:hanging="302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2E0139">
              <w:rPr>
                <w:rFonts w:ascii="Arial" w:hAnsi="Arial" w:cs="Arial"/>
                <w:sz w:val="20"/>
                <w:szCs w:val="20"/>
              </w:rPr>
              <w:t>Identifies some irrelevant ideas.</w:t>
            </w:r>
          </w:p>
          <w:p w:rsidR="00CC3E5B" w:rsidRPr="002E0139" w:rsidRDefault="00CC3E5B" w:rsidP="002E0139">
            <w:pPr>
              <w:pStyle w:val="ListParagraph"/>
              <w:numPr>
                <w:ilvl w:val="0"/>
                <w:numId w:val="1"/>
              </w:numPr>
              <w:spacing w:before="60" w:after="60"/>
              <w:ind w:left="302" w:hanging="302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2E0139">
              <w:rPr>
                <w:rFonts w:ascii="Arial" w:hAnsi="Arial" w:cs="Arial"/>
                <w:sz w:val="20"/>
                <w:szCs w:val="20"/>
              </w:rPr>
              <w:t xml:space="preserve">Unable to identify any main questions or presents irrelevant questions. </w:t>
            </w:r>
          </w:p>
        </w:tc>
        <w:tc>
          <w:tcPr>
            <w:tcW w:w="990" w:type="dxa"/>
            <w:shd w:val="clear" w:color="auto" w:fill="auto"/>
          </w:tcPr>
          <w:p w:rsidR="00CC3E5B" w:rsidRPr="002E0139" w:rsidRDefault="00CC3E5B" w:rsidP="00CC3E5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E0139" w:rsidRPr="002E0139" w:rsidTr="002E0139">
        <w:tc>
          <w:tcPr>
            <w:tcW w:w="1818" w:type="dxa"/>
            <w:shd w:val="clear" w:color="auto" w:fill="auto"/>
          </w:tcPr>
          <w:p w:rsidR="00CC3E5B" w:rsidRPr="002E0139" w:rsidRDefault="00CC3E5B" w:rsidP="002E0139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2E0139">
              <w:rPr>
                <w:rFonts w:ascii="Arial" w:hAnsi="Arial" w:cs="Arial"/>
                <w:b/>
                <w:sz w:val="20"/>
                <w:szCs w:val="20"/>
              </w:rPr>
              <w:t xml:space="preserve">Quality of </w:t>
            </w:r>
            <w:r w:rsidR="002E0139">
              <w:rPr>
                <w:rFonts w:ascii="Arial" w:hAnsi="Arial" w:cs="Arial"/>
                <w:b/>
                <w:sz w:val="20"/>
                <w:szCs w:val="20"/>
              </w:rPr>
              <w:t>A</w:t>
            </w:r>
            <w:r w:rsidRPr="002E0139">
              <w:rPr>
                <w:rFonts w:ascii="Arial" w:hAnsi="Arial" w:cs="Arial"/>
                <w:b/>
                <w:sz w:val="20"/>
                <w:szCs w:val="20"/>
              </w:rPr>
              <w:t xml:space="preserve">nalysis </w:t>
            </w:r>
            <w:r w:rsidR="002E0139">
              <w:rPr>
                <w:rFonts w:ascii="Arial" w:hAnsi="Arial" w:cs="Arial"/>
                <w:b/>
                <w:sz w:val="20"/>
                <w:szCs w:val="20"/>
              </w:rPr>
              <w:t>&amp;</w:t>
            </w:r>
            <w:r w:rsidRPr="002E0139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2E0139">
              <w:rPr>
                <w:rFonts w:ascii="Arial" w:hAnsi="Arial" w:cs="Arial"/>
                <w:b/>
                <w:sz w:val="20"/>
                <w:szCs w:val="20"/>
              </w:rPr>
              <w:t>I</w:t>
            </w:r>
            <w:r w:rsidRPr="002E0139">
              <w:rPr>
                <w:rFonts w:ascii="Arial" w:hAnsi="Arial" w:cs="Arial"/>
                <w:b/>
                <w:sz w:val="20"/>
                <w:szCs w:val="20"/>
              </w:rPr>
              <w:t>nterpretation</w:t>
            </w:r>
            <w:r w:rsidRPr="002E0139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790" w:type="dxa"/>
            <w:shd w:val="clear" w:color="auto" w:fill="auto"/>
          </w:tcPr>
          <w:p w:rsidR="00CC3E5B" w:rsidRPr="002E0139" w:rsidRDefault="00CC3E5B" w:rsidP="002E0139">
            <w:pPr>
              <w:pStyle w:val="ListParagraph"/>
              <w:numPr>
                <w:ilvl w:val="0"/>
                <w:numId w:val="1"/>
              </w:numPr>
              <w:spacing w:before="60" w:after="60"/>
              <w:ind w:left="302" w:hanging="302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2E0139">
              <w:rPr>
                <w:rFonts w:ascii="Arial" w:hAnsi="Arial" w:cs="Arial"/>
                <w:sz w:val="20"/>
                <w:szCs w:val="20"/>
              </w:rPr>
              <w:t>Provides a comprehensive, insightful analysis, synthesis and interpretation of the issue.</w:t>
            </w:r>
          </w:p>
          <w:p w:rsidR="00CC3E5B" w:rsidRPr="002E0139" w:rsidRDefault="00CC3E5B" w:rsidP="002E0139">
            <w:pPr>
              <w:pStyle w:val="ListParagraph"/>
              <w:numPr>
                <w:ilvl w:val="0"/>
                <w:numId w:val="1"/>
              </w:numPr>
              <w:spacing w:before="60" w:after="60"/>
              <w:ind w:left="302" w:hanging="302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2E0139">
              <w:rPr>
                <w:rFonts w:ascii="Arial" w:hAnsi="Arial" w:cs="Arial"/>
                <w:sz w:val="20"/>
                <w:szCs w:val="20"/>
              </w:rPr>
              <w:t>Provides a clear summary of the case facts.</w:t>
            </w:r>
          </w:p>
          <w:p w:rsidR="00CC3E5B" w:rsidRPr="002E0139" w:rsidRDefault="00CC3E5B" w:rsidP="002E0139">
            <w:pPr>
              <w:pStyle w:val="ListParagraph"/>
              <w:numPr>
                <w:ilvl w:val="0"/>
                <w:numId w:val="1"/>
              </w:numPr>
              <w:spacing w:before="60" w:after="60"/>
              <w:ind w:left="302" w:hanging="302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2E0139">
              <w:rPr>
                <w:rFonts w:ascii="Arial" w:hAnsi="Arial" w:cs="Arial"/>
                <w:sz w:val="20"/>
                <w:szCs w:val="20"/>
              </w:rPr>
              <w:t>Defines terms as needed using appropriate academic sources.</w:t>
            </w:r>
          </w:p>
          <w:p w:rsidR="00CC3E5B" w:rsidRPr="002E0139" w:rsidRDefault="00CC3E5B" w:rsidP="002E0139">
            <w:pPr>
              <w:pStyle w:val="ListParagraph"/>
              <w:numPr>
                <w:ilvl w:val="0"/>
                <w:numId w:val="1"/>
              </w:numPr>
              <w:spacing w:before="60" w:after="60"/>
              <w:ind w:left="302" w:hanging="302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2E0139">
              <w:rPr>
                <w:rFonts w:ascii="Arial" w:hAnsi="Arial" w:cs="Arial"/>
                <w:sz w:val="20"/>
                <w:szCs w:val="20"/>
              </w:rPr>
              <w:t>Provides logical and highly convincing argumentation.</w:t>
            </w:r>
          </w:p>
          <w:p w:rsidR="00CC3E5B" w:rsidRPr="002E0139" w:rsidRDefault="00CC3E5B" w:rsidP="002E0139">
            <w:pPr>
              <w:pStyle w:val="ListParagraph"/>
              <w:numPr>
                <w:ilvl w:val="0"/>
                <w:numId w:val="1"/>
              </w:numPr>
              <w:spacing w:before="60" w:after="60"/>
              <w:ind w:left="302" w:hanging="302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2E0139">
              <w:rPr>
                <w:rFonts w:ascii="Arial" w:hAnsi="Arial" w:cs="Arial"/>
                <w:sz w:val="20"/>
                <w:szCs w:val="20"/>
              </w:rPr>
              <w:t>Ties extensive discussion to the facts of the case.</w:t>
            </w:r>
          </w:p>
          <w:p w:rsidR="00CC3E5B" w:rsidRPr="002E0139" w:rsidRDefault="00CC3E5B" w:rsidP="002E0139">
            <w:pPr>
              <w:pStyle w:val="ListParagraph"/>
              <w:numPr>
                <w:ilvl w:val="0"/>
                <w:numId w:val="1"/>
              </w:numPr>
              <w:spacing w:before="60" w:after="60"/>
              <w:ind w:left="302" w:hanging="302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2E0139">
              <w:rPr>
                <w:rFonts w:ascii="Arial" w:hAnsi="Arial" w:cs="Arial"/>
                <w:sz w:val="20"/>
                <w:szCs w:val="20"/>
              </w:rPr>
              <w:t xml:space="preserve">Draws clear conclusions and identifies implications. </w:t>
            </w:r>
          </w:p>
        </w:tc>
        <w:tc>
          <w:tcPr>
            <w:tcW w:w="3060" w:type="dxa"/>
            <w:shd w:val="clear" w:color="auto" w:fill="auto"/>
          </w:tcPr>
          <w:p w:rsidR="00CC3E5B" w:rsidRPr="002E0139" w:rsidRDefault="00CC3E5B" w:rsidP="002E0139">
            <w:pPr>
              <w:pStyle w:val="ListParagraph"/>
              <w:numPr>
                <w:ilvl w:val="0"/>
                <w:numId w:val="1"/>
              </w:numPr>
              <w:spacing w:before="60" w:after="60"/>
              <w:ind w:left="302" w:hanging="302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2E0139">
              <w:rPr>
                <w:rFonts w:ascii="Arial" w:hAnsi="Arial" w:cs="Arial"/>
                <w:sz w:val="20"/>
                <w:szCs w:val="20"/>
              </w:rPr>
              <w:t>Provides very good analysis, synthesis and interpretation of the issue.</w:t>
            </w:r>
          </w:p>
          <w:p w:rsidR="00CC3E5B" w:rsidRPr="002E0139" w:rsidRDefault="00CC3E5B" w:rsidP="002E0139">
            <w:pPr>
              <w:pStyle w:val="ListParagraph"/>
              <w:numPr>
                <w:ilvl w:val="0"/>
                <w:numId w:val="1"/>
              </w:numPr>
              <w:spacing w:before="60" w:after="60"/>
              <w:ind w:left="302" w:hanging="302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2E0139">
              <w:rPr>
                <w:rFonts w:ascii="Arial" w:hAnsi="Arial" w:cs="Arial"/>
                <w:sz w:val="20"/>
                <w:szCs w:val="20"/>
              </w:rPr>
              <w:t>Provides a relatively clear summary of the case facts.</w:t>
            </w:r>
          </w:p>
          <w:p w:rsidR="00CC3E5B" w:rsidRPr="002E0139" w:rsidRDefault="00CC3E5B" w:rsidP="002E0139">
            <w:pPr>
              <w:pStyle w:val="ListParagraph"/>
              <w:numPr>
                <w:ilvl w:val="0"/>
                <w:numId w:val="1"/>
              </w:numPr>
              <w:spacing w:before="60" w:after="60"/>
              <w:ind w:left="302" w:hanging="302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2E0139">
              <w:rPr>
                <w:rFonts w:ascii="Arial" w:hAnsi="Arial" w:cs="Arial"/>
                <w:sz w:val="20"/>
                <w:szCs w:val="20"/>
              </w:rPr>
              <w:t>Defines most terms as needed using appropriate academic sources.</w:t>
            </w:r>
          </w:p>
          <w:p w:rsidR="00CC3E5B" w:rsidRPr="002E0139" w:rsidRDefault="00CC3E5B" w:rsidP="002E0139">
            <w:pPr>
              <w:pStyle w:val="ListParagraph"/>
              <w:numPr>
                <w:ilvl w:val="0"/>
                <w:numId w:val="1"/>
              </w:numPr>
              <w:spacing w:before="60" w:after="60"/>
              <w:ind w:left="302" w:hanging="302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2E0139">
              <w:rPr>
                <w:rFonts w:ascii="Arial" w:hAnsi="Arial" w:cs="Arial"/>
                <w:sz w:val="20"/>
                <w:szCs w:val="20"/>
              </w:rPr>
              <w:t>Provides logical and convincing argumentation.</w:t>
            </w:r>
          </w:p>
          <w:p w:rsidR="00CC3E5B" w:rsidRPr="002E0139" w:rsidRDefault="00CC3E5B" w:rsidP="002E0139">
            <w:pPr>
              <w:pStyle w:val="ListParagraph"/>
              <w:numPr>
                <w:ilvl w:val="0"/>
                <w:numId w:val="1"/>
              </w:numPr>
              <w:spacing w:before="60" w:after="60"/>
              <w:ind w:left="302" w:hanging="302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2E0139">
              <w:rPr>
                <w:rFonts w:ascii="Arial" w:hAnsi="Arial" w:cs="Arial"/>
                <w:sz w:val="20"/>
                <w:szCs w:val="20"/>
              </w:rPr>
              <w:t>Ties discussion to the facts of the case.</w:t>
            </w:r>
          </w:p>
          <w:p w:rsidR="00CC3E5B" w:rsidRPr="00C11EE1" w:rsidRDefault="00CC3E5B" w:rsidP="00CC3E5B">
            <w:pPr>
              <w:pStyle w:val="ListParagraph"/>
              <w:numPr>
                <w:ilvl w:val="0"/>
                <w:numId w:val="1"/>
              </w:numPr>
              <w:spacing w:before="60" w:after="60"/>
              <w:ind w:left="302" w:hanging="302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2E0139">
              <w:rPr>
                <w:rFonts w:ascii="Arial" w:hAnsi="Arial" w:cs="Arial"/>
                <w:sz w:val="20"/>
                <w:szCs w:val="20"/>
              </w:rPr>
              <w:t xml:space="preserve">Draws most conclusions and identifies most implications. </w:t>
            </w:r>
          </w:p>
        </w:tc>
        <w:tc>
          <w:tcPr>
            <w:tcW w:w="3060" w:type="dxa"/>
            <w:shd w:val="clear" w:color="auto" w:fill="auto"/>
          </w:tcPr>
          <w:p w:rsidR="00CC3E5B" w:rsidRPr="002E0139" w:rsidRDefault="00CC3E5B" w:rsidP="002E0139">
            <w:pPr>
              <w:pStyle w:val="ListParagraph"/>
              <w:numPr>
                <w:ilvl w:val="0"/>
                <w:numId w:val="1"/>
              </w:numPr>
              <w:spacing w:before="60" w:after="60"/>
              <w:ind w:left="302" w:hanging="302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2E0139">
              <w:rPr>
                <w:rFonts w:ascii="Arial" w:hAnsi="Arial" w:cs="Arial"/>
                <w:sz w:val="20"/>
                <w:szCs w:val="20"/>
              </w:rPr>
              <w:t>Provides partial analysis and interpretation. Issue needs further exploration.</w:t>
            </w:r>
          </w:p>
          <w:p w:rsidR="00CC3E5B" w:rsidRPr="002E0139" w:rsidRDefault="00CC3E5B" w:rsidP="002E0139">
            <w:pPr>
              <w:pStyle w:val="ListParagraph"/>
              <w:numPr>
                <w:ilvl w:val="0"/>
                <w:numId w:val="1"/>
              </w:numPr>
              <w:spacing w:before="60" w:after="60"/>
              <w:ind w:left="302" w:hanging="302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2E0139">
              <w:rPr>
                <w:rFonts w:ascii="Arial" w:hAnsi="Arial" w:cs="Arial"/>
                <w:sz w:val="20"/>
                <w:szCs w:val="20"/>
              </w:rPr>
              <w:t>Provides an incomplete summary of the case facts.</w:t>
            </w:r>
          </w:p>
          <w:p w:rsidR="00CC3E5B" w:rsidRPr="002E0139" w:rsidRDefault="00CC3E5B" w:rsidP="002E0139">
            <w:pPr>
              <w:pStyle w:val="ListParagraph"/>
              <w:numPr>
                <w:ilvl w:val="0"/>
                <w:numId w:val="1"/>
              </w:numPr>
              <w:spacing w:before="60" w:after="60"/>
              <w:ind w:left="302" w:hanging="302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2E0139">
              <w:rPr>
                <w:rFonts w:ascii="Arial" w:hAnsi="Arial" w:cs="Arial"/>
                <w:sz w:val="20"/>
                <w:szCs w:val="20"/>
              </w:rPr>
              <w:t>Defines a few terms as needed, relying on dictionary definitions.</w:t>
            </w:r>
          </w:p>
          <w:p w:rsidR="00CC3E5B" w:rsidRPr="002E0139" w:rsidRDefault="00CC3E5B" w:rsidP="002E0139">
            <w:pPr>
              <w:pStyle w:val="ListParagraph"/>
              <w:numPr>
                <w:ilvl w:val="0"/>
                <w:numId w:val="1"/>
              </w:numPr>
              <w:spacing w:before="60" w:after="60"/>
              <w:ind w:left="302" w:hanging="302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2E0139">
              <w:rPr>
                <w:rFonts w:ascii="Arial" w:hAnsi="Arial" w:cs="Arial"/>
                <w:sz w:val="20"/>
                <w:szCs w:val="20"/>
              </w:rPr>
              <w:t>Provides weak, illogical argumentation.</w:t>
            </w:r>
          </w:p>
          <w:p w:rsidR="00CC3E5B" w:rsidRPr="002E0139" w:rsidRDefault="00CC3E5B" w:rsidP="002E0139">
            <w:pPr>
              <w:pStyle w:val="ListParagraph"/>
              <w:numPr>
                <w:ilvl w:val="0"/>
                <w:numId w:val="1"/>
              </w:numPr>
              <w:spacing w:before="60" w:after="60"/>
              <w:ind w:left="302" w:hanging="302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2E0139">
              <w:rPr>
                <w:rFonts w:ascii="Arial" w:hAnsi="Arial" w:cs="Arial"/>
                <w:sz w:val="20"/>
                <w:szCs w:val="20"/>
              </w:rPr>
              <w:t>Shows weak discussion that doesn’t tie in well with the case.</w:t>
            </w:r>
          </w:p>
          <w:p w:rsidR="00CC3E5B" w:rsidRPr="00C11EE1" w:rsidRDefault="00CC3E5B" w:rsidP="00CC3E5B">
            <w:pPr>
              <w:pStyle w:val="ListParagraph"/>
              <w:numPr>
                <w:ilvl w:val="0"/>
                <w:numId w:val="1"/>
              </w:numPr>
              <w:spacing w:before="60" w:after="60"/>
              <w:ind w:left="302" w:hanging="302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2E0139">
              <w:rPr>
                <w:rFonts w:ascii="Arial" w:hAnsi="Arial" w:cs="Arial"/>
                <w:sz w:val="20"/>
                <w:szCs w:val="20"/>
              </w:rPr>
              <w:t>Draws a few conclusions and identifies some implications.</w:t>
            </w:r>
          </w:p>
        </w:tc>
        <w:tc>
          <w:tcPr>
            <w:tcW w:w="2880" w:type="dxa"/>
            <w:shd w:val="clear" w:color="auto" w:fill="auto"/>
          </w:tcPr>
          <w:p w:rsidR="00CC3E5B" w:rsidRPr="002E0139" w:rsidRDefault="00CC3E5B" w:rsidP="002E0139">
            <w:pPr>
              <w:pStyle w:val="ListParagraph"/>
              <w:numPr>
                <w:ilvl w:val="0"/>
                <w:numId w:val="1"/>
              </w:numPr>
              <w:spacing w:before="60" w:after="60"/>
              <w:ind w:left="302" w:hanging="302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2E0139">
              <w:rPr>
                <w:rFonts w:ascii="Arial" w:hAnsi="Arial" w:cs="Arial"/>
                <w:sz w:val="20"/>
                <w:szCs w:val="20"/>
              </w:rPr>
              <w:t>Analysis and interpretation is limited.</w:t>
            </w:r>
          </w:p>
          <w:p w:rsidR="00CC3E5B" w:rsidRPr="002E0139" w:rsidRDefault="00CC3E5B" w:rsidP="002E0139">
            <w:pPr>
              <w:pStyle w:val="ListParagraph"/>
              <w:numPr>
                <w:ilvl w:val="0"/>
                <w:numId w:val="1"/>
              </w:numPr>
              <w:spacing w:before="60" w:after="60"/>
              <w:ind w:left="302" w:hanging="302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2E0139">
              <w:rPr>
                <w:rFonts w:ascii="Arial" w:hAnsi="Arial" w:cs="Arial"/>
                <w:sz w:val="20"/>
                <w:szCs w:val="20"/>
              </w:rPr>
              <w:t>Provides a limited summary of the case facts.</w:t>
            </w:r>
          </w:p>
          <w:p w:rsidR="00CC3E5B" w:rsidRPr="002E0139" w:rsidRDefault="00CC3E5B" w:rsidP="00CC3E5B">
            <w:pPr>
              <w:rPr>
                <w:rFonts w:ascii="Arial" w:hAnsi="Arial" w:cs="Arial"/>
                <w:sz w:val="20"/>
                <w:szCs w:val="20"/>
              </w:rPr>
            </w:pPr>
            <w:r w:rsidRPr="002E0139">
              <w:rPr>
                <w:rFonts w:ascii="Arial" w:hAnsi="Arial" w:cs="Arial"/>
                <w:sz w:val="20"/>
                <w:szCs w:val="20"/>
              </w:rPr>
              <w:t>Doesn’t define any terms.</w:t>
            </w:r>
          </w:p>
          <w:p w:rsidR="00CC3E5B" w:rsidRPr="002E0139" w:rsidRDefault="00CC3E5B" w:rsidP="002E0139">
            <w:pPr>
              <w:pStyle w:val="ListParagraph"/>
              <w:numPr>
                <w:ilvl w:val="0"/>
                <w:numId w:val="1"/>
              </w:numPr>
              <w:spacing w:before="60" w:after="60"/>
              <w:ind w:left="302" w:hanging="302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2E0139">
              <w:rPr>
                <w:rFonts w:ascii="Arial" w:hAnsi="Arial" w:cs="Arial"/>
                <w:sz w:val="20"/>
                <w:szCs w:val="20"/>
              </w:rPr>
              <w:t>Provides limited, often irrelevant argumentation.</w:t>
            </w:r>
          </w:p>
          <w:p w:rsidR="00CC3E5B" w:rsidRPr="002E0139" w:rsidRDefault="00CC3E5B" w:rsidP="002E0139">
            <w:pPr>
              <w:pStyle w:val="ListParagraph"/>
              <w:numPr>
                <w:ilvl w:val="0"/>
                <w:numId w:val="1"/>
              </w:numPr>
              <w:spacing w:before="60" w:after="60"/>
              <w:ind w:left="302" w:hanging="302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2E0139">
              <w:rPr>
                <w:rFonts w:ascii="Arial" w:hAnsi="Arial" w:cs="Arial"/>
                <w:sz w:val="20"/>
                <w:szCs w:val="20"/>
              </w:rPr>
              <w:t>Discussion is inadequate and limited.</w:t>
            </w:r>
          </w:p>
          <w:p w:rsidR="00CC3E5B" w:rsidRPr="002E0139" w:rsidRDefault="00CC3E5B" w:rsidP="002E0139">
            <w:pPr>
              <w:pStyle w:val="ListParagraph"/>
              <w:numPr>
                <w:ilvl w:val="0"/>
                <w:numId w:val="1"/>
              </w:numPr>
              <w:spacing w:before="60" w:after="60"/>
              <w:ind w:left="302" w:hanging="302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2E0139">
              <w:rPr>
                <w:rFonts w:ascii="Arial" w:hAnsi="Arial" w:cs="Arial"/>
                <w:sz w:val="20"/>
                <w:szCs w:val="20"/>
              </w:rPr>
              <w:t>Conclusions and implications of the issue are missing.</w:t>
            </w:r>
          </w:p>
        </w:tc>
        <w:tc>
          <w:tcPr>
            <w:tcW w:w="990" w:type="dxa"/>
            <w:shd w:val="clear" w:color="auto" w:fill="auto"/>
          </w:tcPr>
          <w:p w:rsidR="00CC3E5B" w:rsidRPr="002E0139" w:rsidRDefault="00CC3E5B" w:rsidP="00CC3E5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11EE1" w:rsidRPr="002E0139" w:rsidTr="00B60676">
        <w:tc>
          <w:tcPr>
            <w:tcW w:w="1818" w:type="dxa"/>
            <w:shd w:val="clear" w:color="auto" w:fill="auto"/>
            <w:vAlign w:val="center"/>
          </w:tcPr>
          <w:p w:rsidR="00C11EE1" w:rsidRPr="002E0139" w:rsidRDefault="00C11EE1" w:rsidP="00B60676">
            <w:pPr>
              <w:spacing w:before="60" w:after="6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E0139">
              <w:rPr>
                <w:rFonts w:ascii="Arial" w:hAnsi="Arial" w:cs="Arial"/>
                <w:b/>
                <w:sz w:val="20"/>
                <w:szCs w:val="20"/>
              </w:rPr>
              <w:lastRenderedPageBreak/>
              <w:t>Area</w:t>
            </w:r>
          </w:p>
        </w:tc>
        <w:tc>
          <w:tcPr>
            <w:tcW w:w="2790" w:type="dxa"/>
            <w:shd w:val="clear" w:color="auto" w:fill="auto"/>
            <w:vAlign w:val="center"/>
          </w:tcPr>
          <w:p w:rsidR="00C11EE1" w:rsidRPr="002E0139" w:rsidRDefault="00C11EE1" w:rsidP="00B60676">
            <w:pPr>
              <w:spacing w:before="60" w:after="6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E0139">
              <w:rPr>
                <w:rFonts w:ascii="Arial" w:hAnsi="Arial" w:cs="Arial"/>
                <w:b/>
                <w:sz w:val="20"/>
                <w:szCs w:val="20"/>
              </w:rPr>
              <w:t>A</w:t>
            </w:r>
          </w:p>
          <w:p w:rsidR="00C11EE1" w:rsidRPr="002E0139" w:rsidRDefault="00C11EE1" w:rsidP="00B60676">
            <w:pPr>
              <w:spacing w:before="60" w:after="6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E0139">
              <w:rPr>
                <w:rFonts w:ascii="Arial" w:hAnsi="Arial" w:cs="Arial"/>
                <w:b/>
                <w:sz w:val="20"/>
                <w:szCs w:val="20"/>
              </w:rPr>
              <w:t>10.0 – 7.0</w:t>
            </w:r>
          </w:p>
        </w:tc>
        <w:tc>
          <w:tcPr>
            <w:tcW w:w="3060" w:type="dxa"/>
            <w:shd w:val="clear" w:color="auto" w:fill="auto"/>
            <w:vAlign w:val="center"/>
          </w:tcPr>
          <w:p w:rsidR="00C11EE1" w:rsidRPr="002E0139" w:rsidRDefault="00C11EE1" w:rsidP="00B60676">
            <w:pPr>
              <w:spacing w:before="60" w:after="6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E0139">
              <w:rPr>
                <w:rFonts w:ascii="Arial" w:hAnsi="Arial" w:cs="Arial"/>
                <w:b/>
                <w:sz w:val="20"/>
                <w:szCs w:val="20"/>
              </w:rPr>
              <w:t>B</w:t>
            </w:r>
          </w:p>
          <w:p w:rsidR="00C11EE1" w:rsidRPr="002E0139" w:rsidRDefault="00C11EE1" w:rsidP="00B60676">
            <w:pPr>
              <w:spacing w:before="60" w:after="6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E0139">
              <w:rPr>
                <w:rFonts w:ascii="Arial" w:hAnsi="Arial" w:cs="Arial"/>
                <w:b/>
                <w:sz w:val="20"/>
                <w:szCs w:val="20"/>
              </w:rPr>
              <w:t>6.9 – 5.0</w:t>
            </w:r>
          </w:p>
        </w:tc>
        <w:tc>
          <w:tcPr>
            <w:tcW w:w="3060" w:type="dxa"/>
            <w:shd w:val="clear" w:color="auto" w:fill="auto"/>
            <w:vAlign w:val="center"/>
          </w:tcPr>
          <w:p w:rsidR="00C11EE1" w:rsidRPr="002E0139" w:rsidRDefault="00C11EE1" w:rsidP="00B60676">
            <w:pPr>
              <w:spacing w:before="60" w:after="6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E0139">
              <w:rPr>
                <w:rFonts w:ascii="Arial" w:hAnsi="Arial" w:cs="Arial"/>
                <w:b/>
                <w:sz w:val="20"/>
                <w:szCs w:val="20"/>
              </w:rPr>
              <w:t>C</w:t>
            </w:r>
          </w:p>
          <w:p w:rsidR="00C11EE1" w:rsidRPr="002E0139" w:rsidRDefault="00C11EE1" w:rsidP="00B60676">
            <w:pPr>
              <w:spacing w:before="60" w:after="6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E0139">
              <w:rPr>
                <w:rFonts w:ascii="Arial" w:hAnsi="Arial" w:cs="Arial"/>
                <w:b/>
                <w:sz w:val="20"/>
                <w:szCs w:val="20"/>
              </w:rPr>
              <w:t>4.9 – 3.5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C11EE1" w:rsidRPr="002E0139" w:rsidRDefault="00C11EE1" w:rsidP="00B60676">
            <w:pPr>
              <w:spacing w:before="60" w:after="6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E0139">
              <w:rPr>
                <w:rFonts w:ascii="Arial" w:hAnsi="Arial" w:cs="Arial"/>
                <w:b/>
                <w:sz w:val="20"/>
                <w:szCs w:val="20"/>
              </w:rPr>
              <w:t>F</w:t>
            </w:r>
          </w:p>
          <w:p w:rsidR="00C11EE1" w:rsidRPr="002E0139" w:rsidRDefault="00C11EE1" w:rsidP="00B60676">
            <w:pPr>
              <w:spacing w:before="60" w:after="6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E0139">
              <w:rPr>
                <w:rFonts w:ascii="Arial" w:hAnsi="Arial" w:cs="Arial"/>
                <w:b/>
                <w:sz w:val="20"/>
                <w:szCs w:val="20"/>
              </w:rPr>
              <w:t>3.4 - 0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C11EE1" w:rsidRPr="002E0139" w:rsidRDefault="00C11EE1" w:rsidP="00B60676">
            <w:pPr>
              <w:spacing w:before="60" w:after="6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E0139">
              <w:rPr>
                <w:rFonts w:ascii="Arial" w:hAnsi="Arial" w:cs="Arial"/>
                <w:b/>
                <w:sz w:val="20"/>
                <w:szCs w:val="20"/>
              </w:rPr>
              <w:t>Score</w:t>
            </w:r>
          </w:p>
        </w:tc>
      </w:tr>
      <w:tr w:rsidR="002E0139" w:rsidRPr="002E0139" w:rsidTr="002E0139">
        <w:tc>
          <w:tcPr>
            <w:tcW w:w="1818" w:type="dxa"/>
            <w:shd w:val="clear" w:color="auto" w:fill="auto"/>
          </w:tcPr>
          <w:p w:rsidR="00CC3E5B" w:rsidRPr="002E0139" w:rsidRDefault="00CC3E5B" w:rsidP="002E0139">
            <w:pPr>
              <w:spacing w:before="120"/>
              <w:rPr>
                <w:rFonts w:ascii="Arial" w:hAnsi="Arial" w:cs="Arial"/>
                <w:b/>
                <w:sz w:val="20"/>
                <w:szCs w:val="20"/>
              </w:rPr>
            </w:pPr>
            <w:r w:rsidRPr="002E0139">
              <w:rPr>
                <w:rFonts w:ascii="Arial" w:hAnsi="Arial" w:cs="Arial"/>
                <w:b/>
                <w:sz w:val="20"/>
                <w:szCs w:val="20"/>
              </w:rPr>
              <w:t xml:space="preserve">Quality of </w:t>
            </w:r>
            <w:r w:rsidR="002E0139">
              <w:rPr>
                <w:rFonts w:ascii="Arial" w:hAnsi="Arial" w:cs="Arial"/>
                <w:b/>
                <w:sz w:val="20"/>
                <w:szCs w:val="20"/>
              </w:rPr>
              <w:t>So</w:t>
            </w:r>
            <w:r w:rsidRPr="002E0139">
              <w:rPr>
                <w:rFonts w:ascii="Arial" w:hAnsi="Arial" w:cs="Arial"/>
                <w:b/>
                <w:sz w:val="20"/>
                <w:szCs w:val="20"/>
              </w:rPr>
              <w:t>lution</w:t>
            </w:r>
            <w:r w:rsidR="002E0139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2E0139">
              <w:rPr>
                <w:rFonts w:ascii="Arial" w:hAnsi="Arial" w:cs="Arial"/>
                <w:b/>
                <w:sz w:val="20"/>
                <w:szCs w:val="20"/>
              </w:rPr>
              <w:t>/</w:t>
            </w:r>
            <w:r w:rsidR="002E0139">
              <w:rPr>
                <w:rFonts w:ascii="Arial" w:hAnsi="Arial" w:cs="Arial"/>
                <w:b/>
                <w:sz w:val="20"/>
                <w:szCs w:val="20"/>
              </w:rPr>
              <w:t xml:space="preserve"> S</w:t>
            </w:r>
            <w:r w:rsidRPr="002E0139">
              <w:rPr>
                <w:rFonts w:ascii="Arial" w:hAnsi="Arial" w:cs="Arial"/>
                <w:b/>
                <w:sz w:val="20"/>
                <w:szCs w:val="20"/>
              </w:rPr>
              <w:t>trategies</w:t>
            </w:r>
          </w:p>
        </w:tc>
        <w:tc>
          <w:tcPr>
            <w:tcW w:w="2790" w:type="dxa"/>
            <w:shd w:val="clear" w:color="auto" w:fill="auto"/>
          </w:tcPr>
          <w:p w:rsidR="00CC3E5B" w:rsidRPr="002E0139" w:rsidRDefault="00CC3E5B" w:rsidP="002E0139">
            <w:pPr>
              <w:pStyle w:val="ListParagraph"/>
              <w:numPr>
                <w:ilvl w:val="0"/>
                <w:numId w:val="1"/>
              </w:numPr>
              <w:spacing w:before="60" w:after="60"/>
              <w:ind w:left="302" w:hanging="302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2E0139">
              <w:rPr>
                <w:rFonts w:ascii="Arial" w:hAnsi="Arial" w:cs="Arial"/>
                <w:sz w:val="20"/>
                <w:szCs w:val="20"/>
              </w:rPr>
              <w:t>Identifies innovative and comprehensive solution/strategies, demonstrating outstanding problem solving skills.</w:t>
            </w:r>
          </w:p>
          <w:p w:rsidR="00CC3E5B" w:rsidRPr="002E0139" w:rsidRDefault="00CC3E5B" w:rsidP="002E0139">
            <w:pPr>
              <w:pStyle w:val="ListParagraph"/>
              <w:numPr>
                <w:ilvl w:val="0"/>
                <w:numId w:val="1"/>
              </w:numPr>
              <w:spacing w:before="60" w:after="60"/>
              <w:ind w:left="302" w:hanging="302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2E0139">
              <w:rPr>
                <w:rFonts w:ascii="Arial" w:hAnsi="Arial" w:cs="Arial"/>
                <w:sz w:val="20"/>
                <w:szCs w:val="20"/>
              </w:rPr>
              <w:t>Provides extensive data/research/literature references/examples to support solution/strategies.</w:t>
            </w:r>
          </w:p>
        </w:tc>
        <w:tc>
          <w:tcPr>
            <w:tcW w:w="3060" w:type="dxa"/>
            <w:shd w:val="clear" w:color="auto" w:fill="auto"/>
          </w:tcPr>
          <w:p w:rsidR="00CC3E5B" w:rsidRPr="002E0139" w:rsidRDefault="00CC3E5B" w:rsidP="002E0139">
            <w:pPr>
              <w:pStyle w:val="ListParagraph"/>
              <w:numPr>
                <w:ilvl w:val="0"/>
                <w:numId w:val="1"/>
              </w:numPr>
              <w:spacing w:before="60" w:after="60"/>
              <w:ind w:left="302" w:hanging="302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2E0139">
              <w:rPr>
                <w:rFonts w:ascii="Arial" w:hAnsi="Arial" w:cs="Arial"/>
                <w:sz w:val="20"/>
                <w:szCs w:val="20"/>
              </w:rPr>
              <w:t xml:space="preserve">Identifies original and well developed solution/strategies, demonstrating effective problem solving skills.  </w:t>
            </w:r>
          </w:p>
          <w:p w:rsidR="00CC3E5B" w:rsidRPr="002E0139" w:rsidRDefault="00CC3E5B" w:rsidP="002E0139">
            <w:pPr>
              <w:pStyle w:val="ListParagraph"/>
              <w:numPr>
                <w:ilvl w:val="0"/>
                <w:numId w:val="1"/>
              </w:numPr>
              <w:spacing w:before="60" w:after="60"/>
              <w:ind w:left="302" w:hanging="302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2E0139">
              <w:rPr>
                <w:rFonts w:ascii="Arial" w:hAnsi="Arial" w:cs="Arial"/>
                <w:sz w:val="20"/>
                <w:szCs w:val="20"/>
              </w:rPr>
              <w:t>Provides sufficient data/ research/literature references/examples to support solution/strategies.</w:t>
            </w:r>
          </w:p>
        </w:tc>
        <w:tc>
          <w:tcPr>
            <w:tcW w:w="3060" w:type="dxa"/>
            <w:shd w:val="clear" w:color="auto" w:fill="auto"/>
          </w:tcPr>
          <w:p w:rsidR="00CC3E5B" w:rsidRPr="002E0139" w:rsidRDefault="00CC3E5B" w:rsidP="002E0139">
            <w:pPr>
              <w:pStyle w:val="ListParagraph"/>
              <w:numPr>
                <w:ilvl w:val="0"/>
                <w:numId w:val="1"/>
              </w:numPr>
              <w:spacing w:before="60" w:after="60"/>
              <w:ind w:left="302" w:hanging="302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2E0139">
              <w:rPr>
                <w:rFonts w:ascii="Arial" w:hAnsi="Arial" w:cs="Arial"/>
                <w:sz w:val="20"/>
                <w:szCs w:val="20"/>
              </w:rPr>
              <w:t xml:space="preserve">Provides some solution/strategies, showing limited problem solving skills. </w:t>
            </w:r>
          </w:p>
          <w:p w:rsidR="00CC3E5B" w:rsidRPr="002E0139" w:rsidRDefault="00CC3E5B" w:rsidP="002E0139">
            <w:pPr>
              <w:pStyle w:val="ListParagraph"/>
              <w:numPr>
                <w:ilvl w:val="0"/>
                <w:numId w:val="1"/>
              </w:numPr>
              <w:spacing w:before="60" w:after="60"/>
              <w:ind w:left="302" w:hanging="302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2E0139">
              <w:rPr>
                <w:rFonts w:ascii="Arial" w:hAnsi="Arial" w:cs="Arial"/>
                <w:sz w:val="20"/>
                <w:szCs w:val="20"/>
              </w:rPr>
              <w:t xml:space="preserve">Provides limited use of data/research/literature references/examples to support solution/strategies. </w:t>
            </w:r>
          </w:p>
        </w:tc>
        <w:tc>
          <w:tcPr>
            <w:tcW w:w="2880" w:type="dxa"/>
            <w:shd w:val="clear" w:color="auto" w:fill="auto"/>
          </w:tcPr>
          <w:p w:rsidR="00CC3E5B" w:rsidRPr="002E0139" w:rsidRDefault="00CC3E5B" w:rsidP="002E0139">
            <w:pPr>
              <w:pStyle w:val="ListParagraph"/>
              <w:numPr>
                <w:ilvl w:val="0"/>
                <w:numId w:val="1"/>
              </w:numPr>
              <w:spacing w:before="60" w:after="60"/>
              <w:ind w:left="302" w:hanging="302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2E0139">
              <w:rPr>
                <w:rFonts w:ascii="Arial" w:hAnsi="Arial" w:cs="Arial"/>
                <w:sz w:val="20"/>
                <w:szCs w:val="20"/>
              </w:rPr>
              <w:t>Unable to provide solution/strategies. Lacks problem solving skills.</w:t>
            </w:r>
          </w:p>
          <w:p w:rsidR="00CC3E5B" w:rsidRPr="002E0139" w:rsidRDefault="00CC3E5B" w:rsidP="002E0139">
            <w:pPr>
              <w:pStyle w:val="ListParagraph"/>
              <w:numPr>
                <w:ilvl w:val="0"/>
                <w:numId w:val="1"/>
              </w:numPr>
              <w:spacing w:before="60" w:after="60"/>
              <w:ind w:left="302" w:hanging="302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2E0139">
              <w:rPr>
                <w:rFonts w:ascii="Arial" w:hAnsi="Arial" w:cs="Arial"/>
                <w:sz w:val="20"/>
                <w:szCs w:val="20"/>
              </w:rPr>
              <w:t>No data/ research/literature/examples provided.</w:t>
            </w:r>
          </w:p>
        </w:tc>
        <w:tc>
          <w:tcPr>
            <w:tcW w:w="990" w:type="dxa"/>
            <w:shd w:val="clear" w:color="auto" w:fill="auto"/>
          </w:tcPr>
          <w:p w:rsidR="00CC3E5B" w:rsidRPr="002E0139" w:rsidRDefault="00CC3E5B" w:rsidP="00CC3E5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E0139" w:rsidRPr="002E0139" w:rsidTr="002E0139">
        <w:tc>
          <w:tcPr>
            <w:tcW w:w="1818" w:type="dxa"/>
            <w:shd w:val="clear" w:color="auto" w:fill="auto"/>
          </w:tcPr>
          <w:p w:rsidR="00CC3E5B" w:rsidRPr="002E0139" w:rsidRDefault="00CC3E5B" w:rsidP="002E0139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2E0139">
              <w:rPr>
                <w:rFonts w:ascii="Arial" w:hAnsi="Arial" w:cs="Arial"/>
                <w:b/>
                <w:sz w:val="20"/>
                <w:szCs w:val="20"/>
              </w:rPr>
              <w:t>Selection</w:t>
            </w:r>
            <w:r w:rsidR="002E0139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2E0139">
              <w:rPr>
                <w:rFonts w:ascii="Arial" w:hAnsi="Arial" w:cs="Arial"/>
                <w:b/>
                <w:sz w:val="20"/>
                <w:szCs w:val="20"/>
              </w:rPr>
              <w:t>/</w:t>
            </w:r>
            <w:r w:rsidR="002E0139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2E0139">
              <w:rPr>
                <w:rFonts w:ascii="Arial" w:hAnsi="Arial" w:cs="Arial"/>
                <w:b/>
                <w:sz w:val="20"/>
                <w:szCs w:val="20"/>
              </w:rPr>
              <w:t>Accuracy</w:t>
            </w:r>
            <w:r w:rsidR="002E0139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2E0139">
              <w:rPr>
                <w:rFonts w:ascii="Arial" w:hAnsi="Arial" w:cs="Arial"/>
                <w:b/>
                <w:sz w:val="20"/>
                <w:szCs w:val="20"/>
              </w:rPr>
              <w:t xml:space="preserve">of </w:t>
            </w:r>
            <w:r w:rsidR="002E0139">
              <w:rPr>
                <w:rFonts w:ascii="Arial" w:hAnsi="Arial" w:cs="Arial"/>
                <w:b/>
                <w:sz w:val="20"/>
                <w:szCs w:val="20"/>
              </w:rPr>
              <w:t>S</w:t>
            </w:r>
            <w:r w:rsidRPr="002E0139">
              <w:rPr>
                <w:rFonts w:ascii="Arial" w:hAnsi="Arial" w:cs="Arial"/>
                <w:b/>
                <w:sz w:val="20"/>
                <w:szCs w:val="20"/>
              </w:rPr>
              <w:t>olution</w:t>
            </w:r>
          </w:p>
        </w:tc>
        <w:tc>
          <w:tcPr>
            <w:tcW w:w="2790" w:type="dxa"/>
            <w:shd w:val="clear" w:color="auto" w:fill="auto"/>
          </w:tcPr>
          <w:p w:rsidR="00CC3E5B" w:rsidRPr="002E0139" w:rsidRDefault="00CC3E5B" w:rsidP="002E0139">
            <w:pPr>
              <w:pStyle w:val="ListParagraph"/>
              <w:numPr>
                <w:ilvl w:val="0"/>
                <w:numId w:val="1"/>
              </w:numPr>
              <w:spacing w:before="60" w:after="60"/>
              <w:ind w:left="302" w:hanging="302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2E0139">
              <w:rPr>
                <w:rFonts w:ascii="Arial" w:hAnsi="Arial" w:cs="Arial"/>
                <w:sz w:val="20"/>
                <w:szCs w:val="20"/>
              </w:rPr>
              <w:t xml:space="preserve">Selects an appropriate method and solution. </w:t>
            </w:r>
          </w:p>
          <w:p w:rsidR="00CC3E5B" w:rsidRPr="002E0139" w:rsidRDefault="00CC3E5B" w:rsidP="002E0139">
            <w:pPr>
              <w:pStyle w:val="ListParagraph"/>
              <w:numPr>
                <w:ilvl w:val="0"/>
                <w:numId w:val="1"/>
              </w:numPr>
              <w:spacing w:before="60" w:after="60"/>
              <w:ind w:left="302" w:hanging="302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2E0139">
              <w:rPr>
                <w:rFonts w:ascii="Arial" w:hAnsi="Arial" w:cs="Arial"/>
                <w:sz w:val="20"/>
                <w:szCs w:val="20"/>
              </w:rPr>
              <w:t>Clearly identifies concepts or principles involved.</w:t>
            </w:r>
          </w:p>
          <w:p w:rsidR="00CC3E5B" w:rsidRPr="002E0139" w:rsidRDefault="00CC3E5B" w:rsidP="002E0139">
            <w:pPr>
              <w:pStyle w:val="ListParagraph"/>
              <w:numPr>
                <w:ilvl w:val="0"/>
                <w:numId w:val="1"/>
              </w:numPr>
              <w:spacing w:before="60" w:after="60"/>
              <w:ind w:left="302" w:hanging="302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2E0139">
              <w:rPr>
                <w:rFonts w:ascii="Arial" w:hAnsi="Arial" w:cs="Arial"/>
                <w:sz w:val="20"/>
                <w:szCs w:val="20"/>
              </w:rPr>
              <w:t xml:space="preserve">Produces correct outputs. </w:t>
            </w:r>
          </w:p>
          <w:p w:rsidR="00CC3E5B" w:rsidRPr="002E0139" w:rsidRDefault="00CC3E5B" w:rsidP="002E0139">
            <w:pPr>
              <w:pStyle w:val="ListParagraph"/>
              <w:numPr>
                <w:ilvl w:val="0"/>
                <w:numId w:val="1"/>
              </w:numPr>
              <w:spacing w:before="60" w:after="60"/>
              <w:ind w:left="302" w:hanging="302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2E0139">
              <w:rPr>
                <w:rFonts w:ascii="Arial" w:hAnsi="Arial" w:cs="Arial"/>
                <w:sz w:val="20"/>
                <w:szCs w:val="20"/>
              </w:rPr>
              <w:t>Shows excellent knowledge and accuracy in implementation of solution.</w:t>
            </w:r>
          </w:p>
        </w:tc>
        <w:tc>
          <w:tcPr>
            <w:tcW w:w="3060" w:type="dxa"/>
            <w:shd w:val="clear" w:color="auto" w:fill="auto"/>
          </w:tcPr>
          <w:p w:rsidR="00CC3E5B" w:rsidRPr="002E0139" w:rsidRDefault="00CC3E5B" w:rsidP="002E0139">
            <w:pPr>
              <w:pStyle w:val="ListParagraph"/>
              <w:numPr>
                <w:ilvl w:val="0"/>
                <w:numId w:val="1"/>
              </w:numPr>
              <w:spacing w:before="60" w:after="60"/>
              <w:ind w:left="302" w:hanging="302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2E0139">
              <w:rPr>
                <w:rFonts w:ascii="Arial" w:hAnsi="Arial" w:cs="Arial"/>
                <w:sz w:val="20"/>
                <w:szCs w:val="20"/>
              </w:rPr>
              <w:t>Selects an appropriate method and solution.</w:t>
            </w:r>
          </w:p>
          <w:p w:rsidR="00CC3E5B" w:rsidRPr="002E0139" w:rsidRDefault="00CC3E5B" w:rsidP="002E0139">
            <w:pPr>
              <w:pStyle w:val="ListParagraph"/>
              <w:numPr>
                <w:ilvl w:val="0"/>
                <w:numId w:val="1"/>
              </w:numPr>
              <w:spacing w:before="60" w:after="60"/>
              <w:ind w:left="302" w:hanging="302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2E0139">
              <w:rPr>
                <w:rFonts w:ascii="Arial" w:hAnsi="Arial" w:cs="Arial"/>
                <w:sz w:val="20"/>
                <w:szCs w:val="20"/>
              </w:rPr>
              <w:t>Most of the time clearly identifies concepts or principles involved.</w:t>
            </w:r>
          </w:p>
          <w:p w:rsidR="00CC3E5B" w:rsidRPr="002E0139" w:rsidRDefault="00CC3E5B" w:rsidP="002E0139">
            <w:pPr>
              <w:pStyle w:val="ListParagraph"/>
              <w:numPr>
                <w:ilvl w:val="0"/>
                <w:numId w:val="1"/>
              </w:numPr>
              <w:spacing w:before="60" w:after="60"/>
              <w:ind w:left="302" w:hanging="302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2E0139">
              <w:rPr>
                <w:rFonts w:ascii="Arial" w:hAnsi="Arial" w:cs="Arial"/>
                <w:sz w:val="20"/>
                <w:szCs w:val="20"/>
              </w:rPr>
              <w:t>Mostly produces correct outputs.</w:t>
            </w:r>
          </w:p>
          <w:p w:rsidR="00CC3E5B" w:rsidRPr="002E0139" w:rsidRDefault="00CC3E5B" w:rsidP="002E0139">
            <w:pPr>
              <w:pStyle w:val="ListParagraph"/>
              <w:numPr>
                <w:ilvl w:val="0"/>
                <w:numId w:val="1"/>
              </w:numPr>
              <w:spacing w:before="60" w:after="60"/>
              <w:ind w:left="302" w:hanging="302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2E0139">
              <w:rPr>
                <w:rFonts w:ascii="Arial" w:hAnsi="Arial" w:cs="Arial"/>
                <w:sz w:val="20"/>
                <w:szCs w:val="20"/>
              </w:rPr>
              <w:t>Shows good knowledge with some minor errors in implementing the solution.</w:t>
            </w:r>
          </w:p>
        </w:tc>
        <w:tc>
          <w:tcPr>
            <w:tcW w:w="3060" w:type="dxa"/>
            <w:shd w:val="clear" w:color="auto" w:fill="auto"/>
          </w:tcPr>
          <w:p w:rsidR="00CC3E5B" w:rsidRPr="002E0139" w:rsidRDefault="00CC3E5B" w:rsidP="002E0139">
            <w:pPr>
              <w:pStyle w:val="ListParagraph"/>
              <w:numPr>
                <w:ilvl w:val="0"/>
                <w:numId w:val="1"/>
              </w:numPr>
              <w:spacing w:before="60" w:after="60"/>
              <w:ind w:left="302" w:hanging="302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2E0139">
              <w:rPr>
                <w:rFonts w:ascii="Arial" w:hAnsi="Arial" w:cs="Arial"/>
                <w:sz w:val="20"/>
                <w:szCs w:val="20"/>
              </w:rPr>
              <w:t>Selects a method and solution, but it is mostly incorrect.</w:t>
            </w:r>
          </w:p>
          <w:p w:rsidR="00CC3E5B" w:rsidRPr="002E0139" w:rsidRDefault="00CC3E5B" w:rsidP="002E0139">
            <w:pPr>
              <w:pStyle w:val="ListParagraph"/>
              <w:numPr>
                <w:ilvl w:val="0"/>
                <w:numId w:val="1"/>
              </w:numPr>
              <w:spacing w:before="60" w:after="60"/>
              <w:ind w:left="302" w:hanging="302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2E0139">
              <w:rPr>
                <w:rFonts w:ascii="Arial" w:hAnsi="Arial" w:cs="Arial"/>
                <w:sz w:val="20"/>
                <w:szCs w:val="20"/>
              </w:rPr>
              <w:t>Vaguely identifies some of the concepts or principles involved.</w:t>
            </w:r>
          </w:p>
          <w:p w:rsidR="00CC3E5B" w:rsidRPr="002E0139" w:rsidRDefault="00CC3E5B" w:rsidP="002E0139">
            <w:pPr>
              <w:pStyle w:val="ListParagraph"/>
              <w:numPr>
                <w:ilvl w:val="0"/>
                <w:numId w:val="1"/>
              </w:numPr>
              <w:spacing w:before="60" w:after="60"/>
              <w:ind w:left="302" w:hanging="302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2E0139">
              <w:rPr>
                <w:rFonts w:ascii="Arial" w:hAnsi="Arial" w:cs="Arial"/>
                <w:sz w:val="20"/>
                <w:szCs w:val="20"/>
              </w:rPr>
              <w:t>Produces a few correct outputs.</w:t>
            </w:r>
          </w:p>
          <w:p w:rsidR="00CC3E5B" w:rsidRPr="002E0139" w:rsidRDefault="00CC3E5B" w:rsidP="002E0139">
            <w:pPr>
              <w:pStyle w:val="ListParagraph"/>
              <w:numPr>
                <w:ilvl w:val="0"/>
                <w:numId w:val="1"/>
              </w:numPr>
              <w:spacing w:before="60" w:after="60"/>
              <w:ind w:left="302" w:hanging="302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2E0139">
              <w:rPr>
                <w:rFonts w:ascii="Arial" w:hAnsi="Arial" w:cs="Arial"/>
                <w:sz w:val="20"/>
                <w:szCs w:val="20"/>
              </w:rPr>
              <w:t>Solution contains frequent errors.</w:t>
            </w:r>
          </w:p>
        </w:tc>
        <w:tc>
          <w:tcPr>
            <w:tcW w:w="2880" w:type="dxa"/>
            <w:shd w:val="clear" w:color="auto" w:fill="auto"/>
          </w:tcPr>
          <w:p w:rsidR="00CC3E5B" w:rsidRPr="002E0139" w:rsidRDefault="00CC3E5B" w:rsidP="002E0139">
            <w:pPr>
              <w:pStyle w:val="ListParagraph"/>
              <w:numPr>
                <w:ilvl w:val="0"/>
                <w:numId w:val="1"/>
              </w:numPr>
              <w:spacing w:before="60" w:after="60"/>
              <w:ind w:left="302" w:hanging="302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2E0139">
              <w:rPr>
                <w:rFonts w:ascii="Arial" w:hAnsi="Arial" w:cs="Arial"/>
                <w:sz w:val="20"/>
                <w:szCs w:val="20"/>
              </w:rPr>
              <w:t xml:space="preserve">Unable to select an appropriate method and solution. </w:t>
            </w:r>
          </w:p>
          <w:p w:rsidR="00CC3E5B" w:rsidRPr="002E0139" w:rsidRDefault="00CC3E5B" w:rsidP="002E0139">
            <w:pPr>
              <w:pStyle w:val="ListParagraph"/>
              <w:numPr>
                <w:ilvl w:val="0"/>
                <w:numId w:val="1"/>
              </w:numPr>
              <w:spacing w:before="60" w:after="60"/>
              <w:ind w:left="302" w:hanging="302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2E0139">
              <w:rPr>
                <w:rFonts w:ascii="Arial" w:hAnsi="Arial" w:cs="Arial"/>
                <w:sz w:val="20"/>
                <w:szCs w:val="20"/>
              </w:rPr>
              <w:t>Unable to identify concepts or principles involved.</w:t>
            </w:r>
          </w:p>
          <w:p w:rsidR="00CC3E5B" w:rsidRPr="002E0139" w:rsidRDefault="00CC3E5B" w:rsidP="002E0139">
            <w:pPr>
              <w:pStyle w:val="ListParagraph"/>
              <w:numPr>
                <w:ilvl w:val="0"/>
                <w:numId w:val="1"/>
              </w:numPr>
              <w:spacing w:before="60" w:after="60"/>
              <w:ind w:left="302" w:hanging="302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2E0139">
              <w:rPr>
                <w:rFonts w:ascii="Arial" w:hAnsi="Arial" w:cs="Arial"/>
                <w:sz w:val="20"/>
                <w:szCs w:val="20"/>
              </w:rPr>
              <w:t>Produces incorrect outputs.</w:t>
            </w:r>
          </w:p>
          <w:p w:rsidR="00CC3E5B" w:rsidRPr="002E0139" w:rsidRDefault="00CC3E5B" w:rsidP="002E0139">
            <w:pPr>
              <w:pStyle w:val="ListParagraph"/>
              <w:numPr>
                <w:ilvl w:val="0"/>
                <w:numId w:val="1"/>
              </w:numPr>
              <w:spacing w:before="60" w:after="60"/>
              <w:ind w:left="302" w:hanging="302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2E0139">
              <w:rPr>
                <w:rFonts w:ascii="Arial" w:hAnsi="Arial" w:cs="Arial"/>
                <w:sz w:val="20"/>
                <w:szCs w:val="20"/>
              </w:rPr>
              <w:t>Solution attempt is inaccurate.</w:t>
            </w:r>
          </w:p>
        </w:tc>
        <w:tc>
          <w:tcPr>
            <w:tcW w:w="990" w:type="dxa"/>
            <w:shd w:val="clear" w:color="auto" w:fill="auto"/>
          </w:tcPr>
          <w:p w:rsidR="00CC3E5B" w:rsidRPr="002E0139" w:rsidRDefault="00CC3E5B" w:rsidP="00CC3E5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E0139" w:rsidRPr="002E0139" w:rsidTr="002E0139">
        <w:tc>
          <w:tcPr>
            <w:tcW w:w="1818" w:type="dxa"/>
            <w:shd w:val="clear" w:color="auto" w:fill="auto"/>
          </w:tcPr>
          <w:p w:rsidR="00CC3E5B" w:rsidRPr="002E0139" w:rsidRDefault="00CC3E5B" w:rsidP="002E0139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2E0139">
              <w:rPr>
                <w:rFonts w:ascii="Arial" w:hAnsi="Arial" w:cs="Arial"/>
                <w:b/>
                <w:sz w:val="20"/>
                <w:szCs w:val="20"/>
              </w:rPr>
              <w:t>Problem Solving</w:t>
            </w:r>
            <w:r w:rsidRPr="002E0139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790" w:type="dxa"/>
            <w:shd w:val="clear" w:color="auto" w:fill="auto"/>
          </w:tcPr>
          <w:p w:rsidR="00CC3E5B" w:rsidRPr="002E0139" w:rsidRDefault="00CC3E5B" w:rsidP="002E0139">
            <w:pPr>
              <w:pStyle w:val="ListParagraph"/>
              <w:numPr>
                <w:ilvl w:val="0"/>
                <w:numId w:val="1"/>
              </w:numPr>
              <w:spacing w:before="60" w:after="60"/>
              <w:ind w:left="302" w:hanging="302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2E0139">
              <w:rPr>
                <w:rFonts w:ascii="Arial" w:hAnsi="Arial" w:cs="Arial"/>
                <w:sz w:val="20"/>
                <w:szCs w:val="20"/>
              </w:rPr>
              <w:t xml:space="preserve">Demonstrates exceptional analysis and problem solving abilities.  </w:t>
            </w:r>
          </w:p>
          <w:p w:rsidR="00CC3E5B" w:rsidRPr="002E0139" w:rsidRDefault="00CC3E5B" w:rsidP="002E0139">
            <w:pPr>
              <w:pStyle w:val="ListParagraph"/>
              <w:numPr>
                <w:ilvl w:val="0"/>
                <w:numId w:val="1"/>
              </w:numPr>
              <w:spacing w:before="60" w:after="60"/>
              <w:ind w:left="302" w:hanging="302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2E0139">
              <w:rPr>
                <w:rFonts w:ascii="Arial" w:hAnsi="Arial" w:cs="Arial"/>
                <w:sz w:val="20"/>
                <w:szCs w:val="20"/>
              </w:rPr>
              <w:t>Analysis reflects an original approach to the issue.</w:t>
            </w:r>
          </w:p>
          <w:p w:rsidR="00CC3E5B" w:rsidRPr="002E0139" w:rsidRDefault="00CC3E5B" w:rsidP="002E0139">
            <w:pPr>
              <w:pStyle w:val="ListParagraph"/>
              <w:numPr>
                <w:ilvl w:val="0"/>
                <w:numId w:val="1"/>
              </w:numPr>
              <w:spacing w:before="60" w:after="60"/>
              <w:ind w:left="302" w:hanging="302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2E0139">
              <w:rPr>
                <w:rFonts w:ascii="Arial" w:hAnsi="Arial" w:cs="Arial"/>
                <w:sz w:val="20"/>
                <w:szCs w:val="20"/>
              </w:rPr>
              <w:t>Understands stakeholder needs and situation.</w:t>
            </w:r>
          </w:p>
        </w:tc>
        <w:tc>
          <w:tcPr>
            <w:tcW w:w="3060" w:type="dxa"/>
            <w:shd w:val="clear" w:color="auto" w:fill="auto"/>
          </w:tcPr>
          <w:p w:rsidR="00CC3E5B" w:rsidRPr="002E0139" w:rsidRDefault="00CC3E5B" w:rsidP="002E0139">
            <w:pPr>
              <w:pStyle w:val="ListParagraph"/>
              <w:numPr>
                <w:ilvl w:val="0"/>
                <w:numId w:val="1"/>
              </w:numPr>
              <w:spacing w:before="60" w:after="60"/>
              <w:ind w:left="302" w:hanging="302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2E0139">
              <w:rPr>
                <w:rFonts w:ascii="Arial" w:hAnsi="Arial" w:cs="Arial"/>
                <w:sz w:val="20"/>
                <w:szCs w:val="20"/>
              </w:rPr>
              <w:t>Demonstrates very good analysis and problem solving abilities.</w:t>
            </w:r>
          </w:p>
          <w:p w:rsidR="00CC3E5B" w:rsidRPr="002E0139" w:rsidRDefault="00CC3E5B" w:rsidP="002E0139">
            <w:pPr>
              <w:pStyle w:val="ListParagraph"/>
              <w:numPr>
                <w:ilvl w:val="0"/>
                <w:numId w:val="1"/>
              </w:numPr>
              <w:spacing w:before="60" w:after="60"/>
              <w:ind w:left="302" w:hanging="302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2E0139">
              <w:rPr>
                <w:rFonts w:ascii="Arial" w:hAnsi="Arial" w:cs="Arial"/>
                <w:sz w:val="20"/>
                <w:szCs w:val="20"/>
              </w:rPr>
              <w:t>Analysis reflects a methodical approach to the issue.</w:t>
            </w:r>
          </w:p>
          <w:p w:rsidR="00CC3E5B" w:rsidRPr="002E0139" w:rsidRDefault="00CC3E5B" w:rsidP="002E0139">
            <w:pPr>
              <w:pStyle w:val="ListParagraph"/>
              <w:numPr>
                <w:ilvl w:val="0"/>
                <w:numId w:val="1"/>
              </w:numPr>
              <w:spacing w:before="60" w:after="60"/>
              <w:ind w:left="302" w:hanging="302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2E0139">
              <w:rPr>
                <w:rFonts w:ascii="Arial" w:hAnsi="Arial" w:cs="Arial"/>
                <w:sz w:val="20"/>
                <w:szCs w:val="20"/>
              </w:rPr>
              <w:t>Mostly understands stakeholder needs and situation.</w:t>
            </w:r>
          </w:p>
        </w:tc>
        <w:tc>
          <w:tcPr>
            <w:tcW w:w="3060" w:type="dxa"/>
            <w:shd w:val="clear" w:color="auto" w:fill="auto"/>
          </w:tcPr>
          <w:p w:rsidR="00CC3E5B" w:rsidRPr="002E0139" w:rsidRDefault="00CC3E5B" w:rsidP="002E0139">
            <w:pPr>
              <w:pStyle w:val="ListParagraph"/>
              <w:numPr>
                <w:ilvl w:val="0"/>
                <w:numId w:val="1"/>
              </w:numPr>
              <w:spacing w:before="60" w:after="60"/>
              <w:ind w:left="302" w:hanging="302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2E0139">
              <w:rPr>
                <w:rFonts w:ascii="Arial" w:hAnsi="Arial" w:cs="Arial"/>
                <w:sz w:val="20"/>
                <w:szCs w:val="20"/>
              </w:rPr>
              <w:t>Demonstrates some analysis and problem solving abilities.  An attempt is made at a solution.</w:t>
            </w:r>
          </w:p>
          <w:p w:rsidR="00CC3E5B" w:rsidRPr="002E0139" w:rsidRDefault="00CC3E5B" w:rsidP="002E0139">
            <w:pPr>
              <w:pStyle w:val="ListParagraph"/>
              <w:numPr>
                <w:ilvl w:val="0"/>
                <w:numId w:val="1"/>
              </w:numPr>
              <w:spacing w:before="60" w:after="60"/>
              <w:ind w:left="302" w:hanging="302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2E0139">
              <w:rPr>
                <w:rFonts w:ascii="Arial" w:hAnsi="Arial" w:cs="Arial"/>
                <w:sz w:val="20"/>
                <w:szCs w:val="20"/>
              </w:rPr>
              <w:t>Shows little understanding of stakeholder needs and situation.</w:t>
            </w:r>
          </w:p>
        </w:tc>
        <w:tc>
          <w:tcPr>
            <w:tcW w:w="2880" w:type="dxa"/>
            <w:shd w:val="clear" w:color="auto" w:fill="auto"/>
          </w:tcPr>
          <w:p w:rsidR="00CC3E5B" w:rsidRPr="002E0139" w:rsidRDefault="00CC3E5B" w:rsidP="002E0139">
            <w:pPr>
              <w:pStyle w:val="ListParagraph"/>
              <w:numPr>
                <w:ilvl w:val="0"/>
                <w:numId w:val="1"/>
              </w:numPr>
              <w:spacing w:before="60" w:after="60"/>
              <w:ind w:left="302" w:hanging="302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2E0139">
              <w:rPr>
                <w:rFonts w:ascii="Arial" w:hAnsi="Arial" w:cs="Arial"/>
                <w:sz w:val="20"/>
                <w:szCs w:val="20"/>
              </w:rPr>
              <w:t>Demonstrates little analysis and problem solving.   No attempt made at a solution.</w:t>
            </w:r>
          </w:p>
          <w:p w:rsidR="00CC3E5B" w:rsidRPr="002E0139" w:rsidRDefault="00CC3E5B" w:rsidP="002E0139">
            <w:pPr>
              <w:pStyle w:val="ListParagraph"/>
              <w:numPr>
                <w:ilvl w:val="0"/>
                <w:numId w:val="1"/>
              </w:numPr>
              <w:spacing w:before="60" w:after="60"/>
              <w:ind w:left="302" w:hanging="302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2E0139">
              <w:rPr>
                <w:rFonts w:ascii="Arial" w:hAnsi="Arial" w:cs="Arial"/>
                <w:sz w:val="20"/>
                <w:szCs w:val="20"/>
              </w:rPr>
              <w:t xml:space="preserve">Doesn’t understand stakeholder needs and situation. </w:t>
            </w:r>
          </w:p>
        </w:tc>
        <w:tc>
          <w:tcPr>
            <w:tcW w:w="990" w:type="dxa"/>
            <w:shd w:val="clear" w:color="auto" w:fill="auto"/>
          </w:tcPr>
          <w:p w:rsidR="00CC3E5B" w:rsidRPr="002E0139" w:rsidRDefault="00CC3E5B" w:rsidP="00CC3E5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C11EE1" w:rsidRDefault="00C11EE1">
      <w: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18"/>
        <w:gridCol w:w="2790"/>
        <w:gridCol w:w="3060"/>
        <w:gridCol w:w="3060"/>
        <w:gridCol w:w="2880"/>
        <w:gridCol w:w="990"/>
      </w:tblGrid>
      <w:tr w:rsidR="00C11EE1" w:rsidRPr="002E0139" w:rsidTr="00B60676">
        <w:tc>
          <w:tcPr>
            <w:tcW w:w="1818" w:type="dxa"/>
            <w:shd w:val="clear" w:color="auto" w:fill="auto"/>
            <w:vAlign w:val="center"/>
          </w:tcPr>
          <w:p w:rsidR="00C11EE1" w:rsidRPr="002E0139" w:rsidRDefault="00C11EE1" w:rsidP="00B60676">
            <w:pPr>
              <w:spacing w:before="60" w:after="6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E0139">
              <w:rPr>
                <w:rFonts w:ascii="Arial" w:hAnsi="Arial" w:cs="Arial"/>
                <w:b/>
                <w:sz w:val="20"/>
                <w:szCs w:val="20"/>
              </w:rPr>
              <w:t>Area</w:t>
            </w:r>
          </w:p>
        </w:tc>
        <w:tc>
          <w:tcPr>
            <w:tcW w:w="2790" w:type="dxa"/>
            <w:shd w:val="clear" w:color="auto" w:fill="auto"/>
            <w:vAlign w:val="center"/>
          </w:tcPr>
          <w:p w:rsidR="00C11EE1" w:rsidRPr="002E0139" w:rsidRDefault="00C11EE1" w:rsidP="00B60676">
            <w:pPr>
              <w:spacing w:before="60" w:after="6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E0139">
              <w:rPr>
                <w:rFonts w:ascii="Arial" w:hAnsi="Arial" w:cs="Arial"/>
                <w:b/>
                <w:sz w:val="20"/>
                <w:szCs w:val="20"/>
              </w:rPr>
              <w:t>A</w:t>
            </w:r>
          </w:p>
          <w:p w:rsidR="00C11EE1" w:rsidRPr="002E0139" w:rsidRDefault="00C11EE1" w:rsidP="00B60676">
            <w:pPr>
              <w:spacing w:before="60" w:after="6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E0139">
              <w:rPr>
                <w:rFonts w:ascii="Arial" w:hAnsi="Arial" w:cs="Arial"/>
                <w:b/>
                <w:sz w:val="20"/>
                <w:szCs w:val="20"/>
              </w:rPr>
              <w:t>10.0 – 7.0</w:t>
            </w:r>
          </w:p>
        </w:tc>
        <w:tc>
          <w:tcPr>
            <w:tcW w:w="3060" w:type="dxa"/>
            <w:shd w:val="clear" w:color="auto" w:fill="auto"/>
            <w:vAlign w:val="center"/>
          </w:tcPr>
          <w:p w:rsidR="00C11EE1" w:rsidRPr="002E0139" w:rsidRDefault="00C11EE1" w:rsidP="00B60676">
            <w:pPr>
              <w:spacing w:before="60" w:after="6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E0139">
              <w:rPr>
                <w:rFonts w:ascii="Arial" w:hAnsi="Arial" w:cs="Arial"/>
                <w:b/>
                <w:sz w:val="20"/>
                <w:szCs w:val="20"/>
              </w:rPr>
              <w:t>B</w:t>
            </w:r>
          </w:p>
          <w:p w:rsidR="00C11EE1" w:rsidRPr="002E0139" w:rsidRDefault="00C11EE1" w:rsidP="00B60676">
            <w:pPr>
              <w:spacing w:before="60" w:after="6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E0139">
              <w:rPr>
                <w:rFonts w:ascii="Arial" w:hAnsi="Arial" w:cs="Arial"/>
                <w:b/>
                <w:sz w:val="20"/>
                <w:szCs w:val="20"/>
              </w:rPr>
              <w:t>6.9 – 5.0</w:t>
            </w:r>
          </w:p>
        </w:tc>
        <w:tc>
          <w:tcPr>
            <w:tcW w:w="3060" w:type="dxa"/>
            <w:shd w:val="clear" w:color="auto" w:fill="auto"/>
            <w:vAlign w:val="center"/>
          </w:tcPr>
          <w:p w:rsidR="00C11EE1" w:rsidRPr="002E0139" w:rsidRDefault="00C11EE1" w:rsidP="00B60676">
            <w:pPr>
              <w:spacing w:before="60" w:after="6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E0139">
              <w:rPr>
                <w:rFonts w:ascii="Arial" w:hAnsi="Arial" w:cs="Arial"/>
                <w:b/>
                <w:sz w:val="20"/>
                <w:szCs w:val="20"/>
              </w:rPr>
              <w:t>C</w:t>
            </w:r>
          </w:p>
          <w:p w:rsidR="00C11EE1" w:rsidRPr="002E0139" w:rsidRDefault="00C11EE1" w:rsidP="00B60676">
            <w:pPr>
              <w:spacing w:before="60" w:after="6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E0139">
              <w:rPr>
                <w:rFonts w:ascii="Arial" w:hAnsi="Arial" w:cs="Arial"/>
                <w:b/>
                <w:sz w:val="20"/>
                <w:szCs w:val="20"/>
              </w:rPr>
              <w:t>4.9 – 3.5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C11EE1" w:rsidRPr="002E0139" w:rsidRDefault="00C11EE1" w:rsidP="00B60676">
            <w:pPr>
              <w:spacing w:before="60" w:after="6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E0139">
              <w:rPr>
                <w:rFonts w:ascii="Arial" w:hAnsi="Arial" w:cs="Arial"/>
                <w:b/>
                <w:sz w:val="20"/>
                <w:szCs w:val="20"/>
              </w:rPr>
              <w:t>F</w:t>
            </w:r>
          </w:p>
          <w:p w:rsidR="00C11EE1" w:rsidRPr="002E0139" w:rsidRDefault="00C11EE1" w:rsidP="00B60676">
            <w:pPr>
              <w:spacing w:before="60" w:after="6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E0139">
              <w:rPr>
                <w:rFonts w:ascii="Arial" w:hAnsi="Arial" w:cs="Arial"/>
                <w:b/>
                <w:sz w:val="20"/>
                <w:szCs w:val="20"/>
              </w:rPr>
              <w:t>3.4 - 0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C11EE1" w:rsidRPr="002E0139" w:rsidRDefault="00C11EE1" w:rsidP="00B60676">
            <w:pPr>
              <w:spacing w:before="60" w:after="6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E0139">
              <w:rPr>
                <w:rFonts w:ascii="Arial" w:hAnsi="Arial" w:cs="Arial"/>
                <w:b/>
                <w:sz w:val="20"/>
                <w:szCs w:val="20"/>
              </w:rPr>
              <w:t>Score</w:t>
            </w:r>
          </w:p>
        </w:tc>
      </w:tr>
      <w:tr w:rsidR="002E0139" w:rsidRPr="002E0139" w:rsidTr="002E0139">
        <w:tc>
          <w:tcPr>
            <w:tcW w:w="1818" w:type="dxa"/>
            <w:shd w:val="clear" w:color="auto" w:fill="auto"/>
          </w:tcPr>
          <w:p w:rsidR="00CC3E5B" w:rsidRPr="002E0139" w:rsidRDefault="00CC3E5B" w:rsidP="002E0139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2E0139">
              <w:rPr>
                <w:rFonts w:ascii="Arial" w:hAnsi="Arial" w:cs="Arial"/>
                <w:b/>
                <w:sz w:val="20"/>
                <w:szCs w:val="20"/>
              </w:rPr>
              <w:t>Use of Supporting Information</w:t>
            </w:r>
          </w:p>
        </w:tc>
        <w:tc>
          <w:tcPr>
            <w:tcW w:w="2790" w:type="dxa"/>
            <w:shd w:val="clear" w:color="auto" w:fill="auto"/>
          </w:tcPr>
          <w:p w:rsidR="00CC3E5B" w:rsidRPr="002E0139" w:rsidRDefault="00CC3E5B" w:rsidP="002E0139">
            <w:pPr>
              <w:pStyle w:val="ListParagraph"/>
              <w:numPr>
                <w:ilvl w:val="0"/>
                <w:numId w:val="1"/>
              </w:numPr>
              <w:spacing w:before="60" w:after="60"/>
              <w:ind w:left="302" w:hanging="302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2E0139">
              <w:rPr>
                <w:rFonts w:ascii="Arial" w:hAnsi="Arial" w:cs="Arial"/>
                <w:sz w:val="20"/>
                <w:szCs w:val="20"/>
              </w:rPr>
              <w:t xml:space="preserve">Uses relevant, timely, extensive and </w:t>
            </w:r>
            <w:proofErr w:type="gramStart"/>
            <w:r w:rsidRPr="002E0139">
              <w:rPr>
                <w:rFonts w:ascii="Arial" w:hAnsi="Arial" w:cs="Arial"/>
                <w:sz w:val="20"/>
                <w:szCs w:val="20"/>
              </w:rPr>
              <w:t>varied  sources</w:t>
            </w:r>
            <w:proofErr w:type="gramEnd"/>
            <w:r w:rsidRPr="002E0139">
              <w:rPr>
                <w:rFonts w:ascii="Arial" w:hAnsi="Arial" w:cs="Arial"/>
                <w:sz w:val="20"/>
                <w:szCs w:val="20"/>
              </w:rPr>
              <w:t xml:space="preserve"> to convince.</w:t>
            </w:r>
          </w:p>
          <w:p w:rsidR="00CC3E5B" w:rsidRPr="002E0139" w:rsidRDefault="00CC3E5B" w:rsidP="002E0139">
            <w:pPr>
              <w:pStyle w:val="ListParagraph"/>
              <w:numPr>
                <w:ilvl w:val="0"/>
                <w:numId w:val="1"/>
              </w:numPr>
              <w:spacing w:before="60" w:after="60"/>
              <w:ind w:left="302" w:hanging="302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2E0139">
              <w:rPr>
                <w:rFonts w:ascii="Arial" w:hAnsi="Arial" w:cs="Arial"/>
                <w:sz w:val="20"/>
                <w:szCs w:val="20"/>
              </w:rPr>
              <w:t xml:space="preserve">Supports main ideas with a range of varied, timely and </w:t>
            </w:r>
            <w:proofErr w:type="gramStart"/>
            <w:r w:rsidRPr="002E0139">
              <w:rPr>
                <w:rFonts w:ascii="Arial" w:hAnsi="Arial" w:cs="Arial"/>
                <w:sz w:val="20"/>
                <w:szCs w:val="20"/>
              </w:rPr>
              <w:t>relevant  references</w:t>
            </w:r>
            <w:proofErr w:type="gramEnd"/>
            <w:r w:rsidRPr="002E0139">
              <w:rPr>
                <w:rFonts w:ascii="Arial" w:hAnsi="Arial" w:cs="Arial"/>
                <w:sz w:val="20"/>
                <w:szCs w:val="20"/>
              </w:rPr>
              <w:t xml:space="preserve">. </w:t>
            </w:r>
          </w:p>
          <w:p w:rsidR="00CC3E5B" w:rsidRPr="002E0139" w:rsidRDefault="00CC3E5B" w:rsidP="002E0139">
            <w:pPr>
              <w:pStyle w:val="ListParagraph"/>
              <w:numPr>
                <w:ilvl w:val="0"/>
                <w:numId w:val="1"/>
              </w:numPr>
              <w:spacing w:before="60" w:after="60"/>
              <w:ind w:left="302" w:hanging="302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2E0139">
              <w:rPr>
                <w:rFonts w:ascii="Arial" w:hAnsi="Arial" w:cs="Arial"/>
                <w:sz w:val="20"/>
                <w:szCs w:val="20"/>
              </w:rPr>
              <w:t>Uses supporting details selectively, and integrates into the text with sophistication.</w:t>
            </w:r>
          </w:p>
          <w:p w:rsidR="00CC3E5B" w:rsidRPr="002E0139" w:rsidRDefault="00CC3E5B" w:rsidP="002E0139">
            <w:pPr>
              <w:pStyle w:val="ListParagraph"/>
              <w:numPr>
                <w:ilvl w:val="0"/>
                <w:numId w:val="1"/>
              </w:numPr>
              <w:spacing w:before="60" w:after="60"/>
              <w:ind w:left="302" w:hanging="302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2E0139">
              <w:rPr>
                <w:rFonts w:ascii="Arial" w:hAnsi="Arial" w:cs="Arial"/>
                <w:sz w:val="20"/>
                <w:szCs w:val="20"/>
              </w:rPr>
              <w:t>Excellence balance between quoting and paraphrasing.</w:t>
            </w:r>
          </w:p>
          <w:p w:rsidR="00CC3E5B" w:rsidRPr="002E0139" w:rsidRDefault="00CC3E5B" w:rsidP="002E0139">
            <w:pPr>
              <w:pStyle w:val="ListParagraph"/>
              <w:numPr>
                <w:ilvl w:val="0"/>
                <w:numId w:val="1"/>
              </w:numPr>
              <w:spacing w:before="60" w:after="60"/>
              <w:ind w:left="302" w:hanging="302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2E0139">
              <w:rPr>
                <w:rFonts w:ascii="Arial" w:hAnsi="Arial" w:cs="Arial"/>
                <w:sz w:val="20"/>
                <w:szCs w:val="20"/>
              </w:rPr>
              <w:t>Uses primary and secondary sources as appropriate.</w:t>
            </w:r>
          </w:p>
        </w:tc>
        <w:tc>
          <w:tcPr>
            <w:tcW w:w="3060" w:type="dxa"/>
            <w:shd w:val="clear" w:color="auto" w:fill="auto"/>
          </w:tcPr>
          <w:p w:rsidR="00CC3E5B" w:rsidRPr="002E0139" w:rsidRDefault="00CC3E5B" w:rsidP="002E0139">
            <w:pPr>
              <w:pStyle w:val="ListParagraph"/>
              <w:numPr>
                <w:ilvl w:val="0"/>
                <w:numId w:val="1"/>
              </w:numPr>
              <w:spacing w:before="60" w:after="60"/>
              <w:ind w:left="302" w:hanging="302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2E0139">
              <w:rPr>
                <w:rFonts w:ascii="Arial" w:hAnsi="Arial" w:cs="Arial"/>
                <w:sz w:val="20"/>
                <w:szCs w:val="20"/>
              </w:rPr>
              <w:t xml:space="preserve">Uses relevant, timely and varied sources to convince. </w:t>
            </w:r>
          </w:p>
          <w:p w:rsidR="00CC3E5B" w:rsidRPr="002E0139" w:rsidRDefault="00CC3E5B" w:rsidP="002E0139">
            <w:pPr>
              <w:pStyle w:val="ListParagraph"/>
              <w:numPr>
                <w:ilvl w:val="0"/>
                <w:numId w:val="1"/>
              </w:numPr>
              <w:spacing w:before="60" w:after="60"/>
              <w:ind w:left="302" w:hanging="302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2E0139">
              <w:rPr>
                <w:rFonts w:ascii="Arial" w:hAnsi="Arial" w:cs="Arial"/>
                <w:sz w:val="20"/>
                <w:szCs w:val="20"/>
              </w:rPr>
              <w:t>Supports main ideas with varied, timely and relevant references</w:t>
            </w:r>
          </w:p>
          <w:p w:rsidR="00CC3E5B" w:rsidRPr="002E0139" w:rsidRDefault="00CC3E5B" w:rsidP="002E0139">
            <w:pPr>
              <w:pStyle w:val="ListParagraph"/>
              <w:numPr>
                <w:ilvl w:val="0"/>
                <w:numId w:val="1"/>
              </w:numPr>
              <w:spacing w:before="60" w:after="60"/>
              <w:ind w:left="302" w:hanging="302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2E0139">
              <w:rPr>
                <w:rFonts w:ascii="Arial" w:hAnsi="Arial" w:cs="Arial"/>
                <w:sz w:val="20"/>
                <w:szCs w:val="20"/>
              </w:rPr>
              <w:t>Uses supporting details selectively, and appropriately integrates into the text.</w:t>
            </w:r>
          </w:p>
          <w:p w:rsidR="00CC3E5B" w:rsidRPr="002E0139" w:rsidRDefault="00CC3E5B" w:rsidP="002E0139">
            <w:pPr>
              <w:pStyle w:val="ListParagraph"/>
              <w:numPr>
                <w:ilvl w:val="0"/>
                <w:numId w:val="1"/>
              </w:numPr>
              <w:spacing w:before="60" w:after="60"/>
              <w:ind w:left="302" w:hanging="302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2E0139">
              <w:rPr>
                <w:rFonts w:ascii="Arial" w:hAnsi="Arial" w:cs="Arial"/>
                <w:sz w:val="20"/>
                <w:szCs w:val="20"/>
              </w:rPr>
              <w:t>Uses primary and secondary sources as appropriate.</w:t>
            </w:r>
          </w:p>
          <w:p w:rsidR="00CC3E5B" w:rsidRPr="002E0139" w:rsidRDefault="00CC3E5B" w:rsidP="002E0139">
            <w:pPr>
              <w:pStyle w:val="ListParagraph"/>
              <w:numPr>
                <w:ilvl w:val="0"/>
                <w:numId w:val="1"/>
              </w:numPr>
              <w:spacing w:before="60" w:after="60"/>
              <w:ind w:left="302" w:hanging="302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2E0139">
              <w:rPr>
                <w:rFonts w:ascii="Arial" w:hAnsi="Arial" w:cs="Arial"/>
                <w:sz w:val="20"/>
                <w:szCs w:val="20"/>
              </w:rPr>
              <w:t>Very good balance between quoting and paraphrasing.</w:t>
            </w:r>
          </w:p>
        </w:tc>
        <w:tc>
          <w:tcPr>
            <w:tcW w:w="3060" w:type="dxa"/>
            <w:shd w:val="clear" w:color="auto" w:fill="auto"/>
          </w:tcPr>
          <w:p w:rsidR="00CC3E5B" w:rsidRPr="002E0139" w:rsidRDefault="00CC3E5B" w:rsidP="002E0139">
            <w:pPr>
              <w:pStyle w:val="ListParagraph"/>
              <w:numPr>
                <w:ilvl w:val="0"/>
                <w:numId w:val="1"/>
              </w:numPr>
              <w:spacing w:before="60" w:after="60"/>
              <w:ind w:left="302" w:hanging="302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2E0139">
              <w:rPr>
                <w:rFonts w:ascii="Arial" w:hAnsi="Arial" w:cs="Arial"/>
                <w:sz w:val="20"/>
                <w:szCs w:val="20"/>
              </w:rPr>
              <w:t>Uses limited resources that are not well selected to support the response.</w:t>
            </w:r>
          </w:p>
          <w:p w:rsidR="00CC3E5B" w:rsidRPr="002E0139" w:rsidRDefault="00CC3E5B" w:rsidP="002E0139">
            <w:pPr>
              <w:pStyle w:val="ListParagraph"/>
              <w:numPr>
                <w:ilvl w:val="0"/>
                <w:numId w:val="1"/>
              </w:numPr>
              <w:spacing w:before="60" w:after="60"/>
              <w:ind w:left="302" w:hanging="302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2E0139">
              <w:rPr>
                <w:rFonts w:ascii="Arial" w:hAnsi="Arial" w:cs="Arial"/>
                <w:sz w:val="20"/>
                <w:szCs w:val="20"/>
              </w:rPr>
              <w:t>Supports main ideas with references on an occasional basis.</w:t>
            </w:r>
          </w:p>
          <w:p w:rsidR="00CC3E5B" w:rsidRPr="002E0139" w:rsidRDefault="00CC3E5B" w:rsidP="002E0139">
            <w:pPr>
              <w:pStyle w:val="ListParagraph"/>
              <w:numPr>
                <w:ilvl w:val="0"/>
                <w:numId w:val="1"/>
              </w:numPr>
              <w:spacing w:before="60" w:after="60"/>
              <w:ind w:left="302" w:hanging="302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2E0139">
              <w:rPr>
                <w:rFonts w:ascii="Arial" w:hAnsi="Arial" w:cs="Arial"/>
                <w:sz w:val="20"/>
                <w:szCs w:val="20"/>
              </w:rPr>
              <w:t>Uses secondary resources only.</w:t>
            </w:r>
          </w:p>
          <w:p w:rsidR="00CC3E5B" w:rsidRPr="002E0139" w:rsidRDefault="00CC3E5B" w:rsidP="002E0139">
            <w:pPr>
              <w:pStyle w:val="ListParagraph"/>
              <w:numPr>
                <w:ilvl w:val="0"/>
                <w:numId w:val="1"/>
              </w:numPr>
              <w:spacing w:before="60" w:after="60"/>
              <w:ind w:left="302" w:hanging="302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2E0139">
              <w:rPr>
                <w:rFonts w:ascii="Arial" w:hAnsi="Arial" w:cs="Arial"/>
                <w:sz w:val="20"/>
                <w:szCs w:val="20"/>
              </w:rPr>
              <w:t>Often presents unsupported opinion or ideas.</w:t>
            </w:r>
          </w:p>
          <w:p w:rsidR="00CC3E5B" w:rsidRPr="002E0139" w:rsidRDefault="00CC3E5B" w:rsidP="002E0139">
            <w:pPr>
              <w:pStyle w:val="ListParagraph"/>
              <w:numPr>
                <w:ilvl w:val="0"/>
                <w:numId w:val="1"/>
              </w:numPr>
              <w:spacing w:before="60" w:after="60"/>
              <w:ind w:left="302" w:hanging="302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2E0139">
              <w:rPr>
                <w:rFonts w:ascii="Arial" w:hAnsi="Arial" w:cs="Arial"/>
                <w:sz w:val="20"/>
                <w:szCs w:val="20"/>
              </w:rPr>
              <w:t>Inadequate balance between quoting and paraphrasing.</w:t>
            </w:r>
          </w:p>
        </w:tc>
        <w:tc>
          <w:tcPr>
            <w:tcW w:w="2880" w:type="dxa"/>
            <w:shd w:val="clear" w:color="auto" w:fill="auto"/>
          </w:tcPr>
          <w:p w:rsidR="00CC3E5B" w:rsidRPr="002E0139" w:rsidRDefault="00CC3E5B" w:rsidP="002E0139">
            <w:pPr>
              <w:pStyle w:val="ListParagraph"/>
              <w:numPr>
                <w:ilvl w:val="0"/>
                <w:numId w:val="1"/>
              </w:numPr>
              <w:spacing w:before="60" w:after="60"/>
              <w:ind w:left="302" w:hanging="302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2E0139">
              <w:rPr>
                <w:rFonts w:ascii="Arial" w:hAnsi="Arial" w:cs="Arial"/>
                <w:sz w:val="20"/>
                <w:szCs w:val="20"/>
              </w:rPr>
              <w:t>Lacks fundamental resources to write an effective response.</w:t>
            </w:r>
          </w:p>
          <w:p w:rsidR="00CC3E5B" w:rsidRPr="002E0139" w:rsidRDefault="00CC3E5B" w:rsidP="002E0139">
            <w:pPr>
              <w:pStyle w:val="ListParagraph"/>
              <w:numPr>
                <w:ilvl w:val="0"/>
                <w:numId w:val="1"/>
              </w:numPr>
              <w:spacing w:before="60" w:after="60"/>
              <w:ind w:left="302" w:hanging="302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2E0139">
              <w:rPr>
                <w:rFonts w:ascii="Arial" w:hAnsi="Arial" w:cs="Arial"/>
                <w:sz w:val="20"/>
                <w:szCs w:val="20"/>
              </w:rPr>
              <w:t>Inadequate reference support.</w:t>
            </w:r>
          </w:p>
        </w:tc>
        <w:tc>
          <w:tcPr>
            <w:tcW w:w="990" w:type="dxa"/>
            <w:shd w:val="clear" w:color="auto" w:fill="auto"/>
          </w:tcPr>
          <w:p w:rsidR="00CC3E5B" w:rsidRPr="002E0139" w:rsidRDefault="00CC3E5B" w:rsidP="00CC3E5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E0139" w:rsidRPr="002E0139" w:rsidTr="002E0139">
        <w:trPr>
          <w:trHeight w:val="1673"/>
        </w:trPr>
        <w:tc>
          <w:tcPr>
            <w:tcW w:w="1818" w:type="dxa"/>
            <w:shd w:val="clear" w:color="auto" w:fill="auto"/>
          </w:tcPr>
          <w:p w:rsidR="00CC3E5B" w:rsidRPr="002E0139" w:rsidRDefault="00CC3E5B" w:rsidP="002E0139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2E0139">
              <w:rPr>
                <w:rFonts w:ascii="Arial" w:hAnsi="Arial" w:cs="Arial"/>
                <w:b/>
                <w:sz w:val="20"/>
                <w:szCs w:val="20"/>
              </w:rPr>
              <w:t>Critical Review of Data</w:t>
            </w:r>
            <w:r w:rsidR="002E0139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2E0139">
              <w:rPr>
                <w:rFonts w:ascii="Arial" w:hAnsi="Arial" w:cs="Arial"/>
                <w:b/>
                <w:sz w:val="20"/>
                <w:szCs w:val="20"/>
              </w:rPr>
              <w:t>/</w:t>
            </w:r>
            <w:r w:rsidR="002E0139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2E0139">
              <w:rPr>
                <w:rFonts w:ascii="Arial" w:hAnsi="Arial" w:cs="Arial"/>
                <w:b/>
                <w:sz w:val="20"/>
                <w:szCs w:val="20"/>
              </w:rPr>
              <w:t>Research</w:t>
            </w:r>
            <w:r w:rsidR="002E0139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2E0139">
              <w:rPr>
                <w:rFonts w:ascii="Arial" w:hAnsi="Arial" w:cs="Arial"/>
                <w:b/>
                <w:sz w:val="20"/>
                <w:szCs w:val="20"/>
              </w:rPr>
              <w:t>/</w:t>
            </w:r>
            <w:r w:rsidR="002E0139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2E0139">
              <w:rPr>
                <w:rFonts w:ascii="Arial" w:hAnsi="Arial" w:cs="Arial"/>
                <w:b/>
                <w:sz w:val="20"/>
                <w:szCs w:val="20"/>
              </w:rPr>
              <w:t>Literature</w:t>
            </w:r>
          </w:p>
        </w:tc>
        <w:tc>
          <w:tcPr>
            <w:tcW w:w="2790" w:type="dxa"/>
            <w:shd w:val="clear" w:color="auto" w:fill="auto"/>
          </w:tcPr>
          <w:p w:rsidR="00CC3E5B" w:rsidRPr="002E0139" w:rsidRDefault="00CC3E5B" w:rsidP="002E0139">
            <w:pPr>
              <w:pStyle w:val="ListParagraph"/>
              <w:numPr>
                <w:ilvl w:val="0"/>
                <w:numId w:val="1"/>
              </w:numPr>
              <w:spacing w:before="60" w:after="60"/>
              <w:ind w:left="302" w:hanging="302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2E0139">
              <w:rPr>
                <w:rFonts w:ascii="Arial" w:hAnsi="Arial" w:cs="Arial"/>
                <w:sz w:val="20"/>
                <w:szCs w:val="20"/>
              </w:rPr>
              <w:t>Provides extensive evidence of in-depth critique of data/research/literature.</w:t>
            </w:r>
          </w:p>
          <w:p w:rsidR="00CC3E5B" w:rsidRPr="002E0139" w:rsidRDefault="00CC3E5B" w:rsidP="002E0139">
            <w:pPr>
              <w:pStyle w:val="ListParagraph"/>
              <w:numPr>
                <w:ilvl w:val="0"/>
                <w:numId w:val="1"/>
              </w:numPr>
              <w:spacing w:before="60" w:after="60"/>
              <w:ind w:left="302" w:hanging="302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2E0139">
              <w:rPr>
                <w:rFonts w:ascii="Arial" w:hAnsi="Arial" w:cs="Arial"/>
                <w:sz w:val="20"/>
                <w:szCs w:val="20"/>
              </w:rPr>
              <w:t>Includes analysis of current research in the field.</w:t>
            </w:r>
          </w:p>
          <w:p w:rsidR="00CC3E5B" w:rsidRPr="002E0139" w:rsidRDefault="00CC3E5B" w:rsidP="002E0139">
            <w:pPr>
              <w:pStyle w:val="ListParagraph"/>
              <w:numPr>
                <w:ilvl w:val="0"/>
                <w:numId w:val="1"/>
              </w:numPr>
              <w:spacing w:before="60" w:after="60"/>
              <w:ind w:left="302" w:hanging="302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2E0139">
              <w:rPr>
                <w:rFonts w:ascii="Arial" w:hAnsi="Arial" w:cs="Arial"/>
                <w:sz w:val="20"/>
                <w:szCs w:val="20"/>
              </w:rPr>
              <w:t>Links information to class content/text.</w:t>
            </w:r>
          </w:p>
        </w:tc>
        <w:tc>
          <w:tcPr>
            <w:tcW w:w="3060" w:type="dxa"/>
            <w:shd w:val="clear" w:color="auto" w:fill="auto"/>
          </w:tcPr>
          <w:p w:rsidR="00CC3E5B" w:rsidRPr="002E0139" w:rsidRDefault="00CC3E5B" w:rsidP="002E0139">
            <w:pPr>
              <w:pStyle w:val="ListParagraph"/>
              <w:numPr>
                <w:ilvl w:val="0"/>
                <w:numId w:val="1"/>
              </w:numPr>
              <w:spacing w:before="60" w:after="60"/>
              <w:ind w:left="302" w:hanging="302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2E0139">
              <w:rPr>
                <w:rFonts w:ascii="Arial" w:hAnsi="Arial" w:cs="Arial"/>
                <w:sz w:val="20"/>
                <w:szCs w:val="20"/>
              </w:rPr>
              <w:t>Provides well selected evidence of careful critique of data/research/literature.</w:t>
            </w:r>
          </w:p>
          <w:p w:rsidR="00CC3E5B" w:rsidRPr="002E0139" w:rsidRDefault="00CC3E5B" w:rsidP="002E0139">
            <w:pPr>
              <w:pStyle w:val="ListParagraph"/>
              <w:numPr>
                <w:ilvl w:val="0"/>
                <w:numId w:val="1"/>
              </w:numPr>
              <w:spacing w:before="60" w:after="60"/>
              <w:ind w:left="302" w:hanging="302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2E0139">
              <w:rPr>
                <w:rFonts w:ascii="Arial" w:hAnsi="Arial" w:cs="Arial"/>
                <w:sz w:val="20"/>
                <w:szCs w:val="20"/>
              </w:rPr>
              <w:t>Includes analysis of current research in the field.</w:t>
            </w:r>
          </w:p>
          <w:p w:rsidR="00CC3E5B" w:rsidRPr="002E0139" w:rsidRDefault="00CC3E5B" w:rsidP="002E0139">
            <w:pPr>
              <w:pStyle w:val="ListParagraph"/>
              <w:numPr>
                <w:ilvl w:val="0"/>
                <w:numId w:val="1"/>
              </w:numPr>
              <w:spacing w:before="60" w:after="60"/>
              <w:ind w:left="302" w:hanging="302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2E0139">
              <w:rPr>
                <w:rFonts w:ascii="Arial" w:hAnsi="Arial" w:cs="Arial"/>
                <w:sz w:val="20"/>
                <w:szCs w:val="20"/>
              </w:rPr>
              <w:t>Links some information to class content/text.</w:t>
            </w:r>
          </w:p>
        </w:tc>
        <w:tc>
          <w:tcPr>
            <w:tcW w:w="3060" w:type="dxa"/>
            <w:shd w:val="clear" w:color="auto" w:fill="auto"/>
          </w:tcPr>
          <w:p w:rsidR="00CC3E5B" w:rsidRPr="002E0139" w:rsidRDefault="00CC3E5B" w:rsidP="002E0139">
            <w:pPr>
              <w:pStyle w:val="ListParagraph"/>
              <w:numPr>
                <w:ilvl w:val="0"/>
                <w:numId w:val="1"/>
              </w:numPr>
              <w:spacing w:before="60" w:after="60"/>
              <w:ind w:left="302" w:hanging="302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2E0139">
              <w:rPr>
                <w:rFonts w:ascii="Arial" w:hAnsi="Arial" w:cs="Arial"/>
                <w:sz w:val="20"/>
                <w:szCs w:val="20"/>
              </w:rPr>
              <w:t xml:space="preserve">Provides some evidence of limited analysis of data/research/literature. </w:t>
            </w:r>
          </w:p>
          <w:p w:rsidR="00CC3E5B" w:rsidRPr="002E0139" w:rsidRDefault="00CC3E5B" w:rsidP="002E0139">
            <w:pPr>
              <w:pStyle w:val="ListParagraph"/>
              <w:numPr>
                <w:ilvl w:val="0"/>
                <w:numId w:val="1"/>
              </w:numPr>
              <w:spacing w:before="60" w:after="60"/>
              <w:ind w:left="302" w:hanging="302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2E0139">
              <w:rPr>
                <w:rFonts w:ascii="Arial" w:hAnsi="Arial" w:cs="Arial"/>
                <w:sz w:val="20"/>
                <w:szCs w:val="20"/>
              </w:rPr>
              <w:t>Little/no reference to current research.</w:t>
            </w:r>
          </w:p>
          <w:p w:rsidR="00CC3E5B" w:rsidRPr="002E0139" w:rsidRDefault="00CC3E5B" w:rsidP="002E0139">
            <w:pPr>
              <w:pStyle w:val="ListParagraph"/>
              <w:numPr>
                <w:ilvl w:val="0"/>
                <w:numId w:val="1"/>
              </w:numPr>
              <w:spacing w:before="60" w:after="60"/>
              <w:ind w:left="302" w:hanging="302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2E0139">
              <w:rPr>
                <w:rFonts w:ascii="Arial" w:hAnsi="Arial" w:cs="Arial"/>
                <w:sz w:val="20"/>
                <w:szCs w:val="20"/>
              </w:rPr>
              <w:t>Links little information to class content/text.</w:t>
            </w:r>
          </w:p>
        </w:tc>
        <w:tc>
          <w:tcPr>
            <w:tcW w:w="2880" w:type="dxa"/>
            <w:shd w:val="clear" w:color="auto" w:fill="auto"/>
          </w:tcPr>
          <w:p w:rsidR="00CC3E5B" w:rsidRPr="002E0139" w:rsidRDefault="00CC3E5B" w:rsidP="002E0139">
            <w:pPr>
              <w:pStyle w:val="ListParagraph"/>
              <w:numPr>
                <w:ilvl w:val="0"/>
                <w:numId w:val="1"/>
              </w:numPr>
              <w:spacing w:before="60" w:after="60"/>
              <w:ind w:left="302" w:hanging="302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2E0139">
              <w:rPr>
                <w:rFonts w:ascii="Arial" w:hAnsi="Arial" w:cs="Arial"/>
                <w:sz w:val="20"/>
                <w:szCs w:val="20"/>
              </w:rPr>
              <w:t>Provides little to no evidence of analysis of data/research/literature.</w:t>
            </w:r>
          </w:p>
          <w:p w:rsidR="00CC3E5B" w:rsidRPr="002E0139" w:rsidRDefault="00CC3E5B" w:rsidP="002E0139">
            <w:pPr>
              <w:pStyle w:val="ListParagraph"/>
              <w:numPr>
                <w:ilvl w:val="0"/>
                <w:numId w:val="1"/>
              </w:numPr>
              <w:spacing w:before="60" w:after="60"/>
              <w:ind w:left="302" w:hanging="302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2E0139">
              <w:rPr>
                <w:rFonts w:ascii="Arial" w:hAnsi="Arial" w:cs="Arial"/>
                <w:sz w:val="20"/>
                <w:szCs w:val="20"/>
              </w:rPr>
              <w:t>No links made to class content/text.</w:t>
            </w:r>
          </w:p>
        </w:tc>
        <w:tc>
          <w:tcPr>
            <w:tcW w:w="990" w:type="dxa"/>
            <w:shd w:val="clear" w:color="auto" w:fill="auto"/>
          </w:tcPr>
          <w:p w:rsidR="00CC3E5B" w:rsidRPr="002E0139" w:rsidRDefault="00CC3E5B" w:rsidP="00CC3E5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E0139" w:rsidRPr="002E0139" w:rsidTr="002E0139">
        <w:tc>
          <w:tcPr>
            <w:tcW w:w="1818" w:type="dxa"/>
            <w:shd w:val="clear" w:color="auto" w:fill="auto"/>
          </w:tcPr>
          <w:p w:rsidR="00CC3E5B" w:rsidRPr="002E0139" w:rsidRDefault="00CC3E5B" w:rsidP="002E0139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2E0139">
              <w:rPr>
                <w:rFonts w:ascii="Arial" w:hAnsi="Arial" w:cs="Arial"/>
                <w:b/>
                <w:sz w:val="20"/>
                <w:szCs w:val="20"/>
              </w:rPr>
              <w:t xml:space="preserve">Theory, Logic, </w:t>
            </w:r>
            <w:r w:rsidR="002E0139">
              <w:rPr>
                <w:rFonts w:ascii="Arial" w:hAnsi="Arial" w:cs="Arial"/>
                <w:b/>
                <w:sz w:val="20"/>
                <w:szCs w:val="20"/>
              </w:rPr>
              <w:t xml:space="preserve">&amp; </w:t>
            </w:r>
            <w:r w:rsidRPr="002E0139">
              <w:rPr>
                <w:rFonts w:ascii="Arial" w:hAnsi="Arial" w:cs="Arial"/>
                <w:b/>
                <w:sz w:val="20"/>
                <w:szCs w:val="20"/>
              </w:rPr>
              <w:t>Operative Rules</w:t>
            </w:r>
          </w:p>
        </w:tc>
        <w:tc>
          <w:tcPr>
            <w:tcW w:w="2790" w:type="dxa"/>
            <w:shd w:val="clear" w:color="auto" w:fill="auto"/>
          </w:tcPr>
          <w:p w:rsidR="00CC3E5B" w:rsidRPr="002E0139" w:rsidRDefault="00CC3E5B" w:rsidP="002E0139">
            <w:pPr>
              <w:pStyle w:val="ListParagraph"/>
              <w:numPr>
                <w:ilvl w:val="0"/>
                <w:numId w:val="1"/>
              </w:numPr>
              <w:spacing w:before="60" w:after="60"/>
              <w:ind w:left="302" w:hanging="302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2E0139">
              <w:rPr>
                <w:rFonts w:ascii="Arial" w:hAnsi="Arial" w:cs="Arial"/>
                <w:sz w:val="20"/>
                <w:szCs w:val="20"/>
              </w:rPr>
              <w:t>Understands and correctly selects and applies theory, logic and operative rules in decision making.</w:t>
            </w:r>
          </w:p>
          <w:p w:rsidR="00CC3E5B" w:rsidRPr="002E0139" w:rsidRDefault="00CC3E5B" w:rsidP="002E0139">
            <w:pPr>
              <w:pStyle w:val="ListParagraph"/>
              <w:numPr>
                <w:ilvl w:val="0"/>
                <w:numId w:val="1"/>
              </w:numPr>
              <w:spacing w:before="60" w:after="60"/>
              <w:ind w:left="302" w:hanging="302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2E0139">
              <w:rPr>
                <w:rFonts w:ascii="Arial" w:hAnsi="Arial" w:cs="Arial"/>
                <w:sz w:val="20"/>
                <w:szCs w:val="20"/>
              </w:rPr>
              <w:t>Makes appropriate, insightful connections.</w:t>
            </w:r>
          </w:p>
        </w:tc>
        <w:tc>
          <w:tcPr>
            <w:tcW w:w="3060" w:type="dxa"/>
            <w:shd w:val="clear" w:color="auto" w:fill="auto"/>
          </w:tcPr>
          <w:p w:rsidR="00CC3E5B" w:rsidRPr="002E0139" w:rsidRDefault="00CC3E5B" w:rsidP="002E0139">
            <w:pPr>
              <w:pStyle w:val="ListParagraph"/>
              <w:numPr>
                <w:ilvl w:val="0"/>
                <w:numId w:val="1"/>
              </w:numPr>
              <w:spacing w:before="60" w:after="60"/>
              <w:ind w:left="302" w:hanging="302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2E0139">
              <w:rPr>
                <w:rFonts w:ascii="Arial" w:hAnsi="Arial" w:cs="Arial"/>
                <w:sz w:val="20"/>
                <w:szCs w:val="20"/>
              </w:rPr>
              <w:t xml:space="preserve">In most cases understands and correctly selects, applies theory, logic and operative rules in decision making. </w:t>
            </w:r>
          </w:p>
          <w:p w:rsidR="00CC3E5B" w:rsidRPr="002E0139" w:rsidRDefault="00CC3E5B" w:rsidP="002E0139">
            <w:pPr>
              <w:pStyle w:val="ListParagraph"/>
              <w:numPr>
                <w:ilvl w:val="0"/>
                <w:numId w:val="1"/>
              </w:numPr>
              <w:spacing w:before="60" w:after="60"/>
              <w:ind w:left="302" w:hanging="302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2E0139">
              <w:rPr>
                <w:rFonts w:ascii="Arial" w:hAnsi="Arial" w:cs="Arial"/>
                <w:sz w:val="20"/>
                <w:szCs w:val="20"/>
              </w:rPr>
              <w:t>Makes appropriate connections.</w:t>
            </w:r>
          </w:p>
        </w:tc>
        <w:tc>
          <w:tcPr>
            <w:tcW w:w="3060" w:type="dxa"/>
            <w:shd w:val="clear" w:color="auto" w:fill="auto"/>
          </w:tcPr>
          <w:p w:rsidR="00CC3E5B" w:rsidRPr="002E0139" w:rsidRDefault="00CC3E5B" w:rsidP="002E0139">
            <w:pPr>
              <w:pStyle w:val="ListParagraph"/>
              <w:numPr>
                <w:ilvl w:val="0"/>
                <w:numId w:val="1"/>
              </w:numPr>
              <w:spacing w:before="60" w:after="60"/>
              <w:ind w:left="302" w:hanging="302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2E0139">
              <w:rPr>
                <w:rFonts w:ascii="Arial" w:hAnsi="Arial" w:cs="Arial"/>
                <w:sz w:val="20"/>
                <w:szCs w:val="20"/>
              </w:rPr>
              <w:t xml:space="preserve">In a few cases understands, selects, </w:t>
            </w:r>
            <w:proofErr w:type="gramStart"/>
            <w:r w:rsidRPr="002E0139">
              <w:rPr>
                <w:rFonts w:ascii="Arial" w:hAnsi="Arial" w:cs="Arial"/>
                <w:sz w:val="20"/>
                <w:szCs w:val="20"/>
              </w:rPr>
              <w:t>applies</w:t>
            </w:r>
            <w:proofErr w:type="gramEnd"/>
            <w:r w:rsidRPr="002E0139">
              <w:rPr>
                <w:rFonts w:ascii="Arial" w:hAnsi="Arial" w:cs="Arial"/>
                <w:sz w:val="20"/>
                <w:szCs w:val="20"/>
              </w:rPr>
              <w:t xml:space="preserve"> theory, logic and operative rules in decision making.  Frequent errors in judgment.</w:t>
            </w:r>
          </w:p>
        </w:tc>
        <w:tc>
          <w:tcPr>
            <w:tcW w:w="2880" w:type="dxa"/>
            <w:shd w:val="clear" w:color="auto" w:fill="auto"/>
          </w:tcPr>
          <w:p w:rsidR="00CC3E5B" w:rsidRPr="002E0139" w:rsidRDefault="00CC3E5B" w:rsidP="002E0139">
            <w:pPr>
              <w:pStyle w:val="ListParagraph"/>
              <w:numPr>
                <w:ilvl w:val="0"/>
                <w:numId w:val="1"/>
              </w:numPr>
              <w:spacing w:before="60" w:after="60"/>
              <w:ind w:left="302" w:hanging="302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2E0139">
              <w:rPr>
                <w:rFonts w:ascii="Arial" w:hAnsi="Arial" w:cs="Arial"/>
                <w:sz w:val="20"/>
                <w:szCs w:val="20"/>
              </w:rPr>
              <w:t>Unable to understand, select, apply theory, logic and operative rules in decision making.</w:t>
            </w:r>
          </w:p>
        </w:tc>
        <w:tc>
          <w:tcPr>
            <w:tcW w:w="990" w:type="dxa"/>
            <w:shd w:val="clear" w:color="auto" w:fill="auto"/>
          </w:tcPr>
          <w:p w:rsidR="00CC3E5B" w:rsidRPr="002E0139" w:rsidRDefault="00CC3E5B" w:rsidP="00CC3E5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C11EE1" w:rsidRDefault="00C11EE1">
      <w: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18"/>
        <w:gridCol w:w="2790"/>
        <w:gridCol w:w="3060"/>
        <w:gridCol w:w="3060"/>
        <w:gridCol w:w="2880"/>
        <w:gridCol w:w="990"/>
      </w:tblGrid>
      <w:tr w:rsidR="00C11EE1" w:rsidRPr="002E0139" w:rsidTr="00B60676">
        <w:tc>
          <w:tcPr>
            <w:tcW w:w="1818" w:type="dxa"/>
            <w:shd w:val="clear" w:color="auto" w:fill="auto"/>
            <w:vAlign w:val="center"/>
          </w:tcPr>
          <w:p w:rsidR="00C11EE1" w:rsidRPr="002E0139" w:rsidRDefault="00C11EE1" w:rsidP="00B60676">
            <w:pPr>
              <w:spacing w:before="60" w:after="6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E0139">
              <w:rPr>
                <w:rFonts w:ascii="Arial" w:hAnsi="Arial" w:cs="Arial"/>
                <w:b/>
                <w:sz w:val="20"/>
                <w:szCs w:val="20"/>
              </w:rPr>
              <w:t>Area</w:t>
            </w:r>
          </w:p>
        </w:tc>
        <w:tc>
          <w:tcPr>
            <w:tcW w:w="2790" w:type="dxa"/>
            <w:shd w:val="clear" w:color="auto" w:fill="auto"/>
            <w:vAlign w:val="center"/>
          </w:tcPr>
          <w:p w:rsidR="00C11EE1" w:rsidRPr="002E0139" w:rsidRDefault="00C11EE1" w:rsidP="00B60676">
            <w:pPr>
              <w:spacing w:before="60" w:after="6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E0139">
              <w:rPr>
                <w:rFonts w:ascii="Arial" w:hAnsi="Arial" w:cs="Arial"/>
                <w:b/>
                <w:sz w:val="20"/>
                <w:szCs w:val="20"/>
              </w:rPr>
              <w:t>A</w:t>
            </w:r>
          </w:p>
          <w:p w:rsidR="00C11EE1" w:rsidRPr="002E0139" w:rsidRDefault="00C11EE1" w:rsidP="00B60676">
            <w:pPr>
              <w:spacing w:before="60" w:after="6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E0139">
              <w:rPr>
                <w:rFonts w:ascii="Arial" w:hAnsi="Arial" w:cs="Arial"/>
                <w:b/>
                <w:sz w:val="20"/>
                <w:szCs w:val="20"/>
              </w:rPr>
              <w:t>10.0 – 7.0</w:t>
            </w:r>
          </w:p>
        </w:tc>
        <w:tc>
          <w:tcPr>
            <w:tcW w:w="3060" w:type="dxa"/>
            <w:shd w:val="clear" w:color="auto" w:fill="auto"/>
            <w:vAlign w:val="center"/>
          </w:tcPr>
          <w:p w:rsidR="00C11EE1" w:rsidRPr="002E0139" w:rsidRDefault="00C11EE1" w:rsidP="00B60676">
            <w:pPr>
              <w:spacing w:before="60" w:after="6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E0139">
              <w:rPr>
                <w:rFonts w:ascii="Arial" w:hAnsi="Arial" w:cs="Arial"/>
                <w:b/>
                <w:sz w:val="20"/>
                <w:szCs w:val="20"/>
              </w:rPr>
              <w:t>B</w:t>
            </w:r>
          </w:p>
          <w:p w:rsidR="00C11EE1" w:rsidRPr="002E0139" w:rsidRDefault="00C11EE1" w:rsidP="00B60676">
            <w:pPr>
              <w:spacing w:before="60" w:after="6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E0139">
              <w:rPr>
                <w:rFonts w:ascii="Arial" w:hAnsi="Arial" w:cs="Arial"/>
                <w:b/>
                <w:sz w:val="20"/>
                <w:szCs w:val="20"/>
              </w:rPr>
              <w:t>6.9 – 5.0</w:t>
            </w:r>
          </w:p>
        </w:tc>
        <w:tc>
          <w:tcPr>
            <w:tcW w:w="3060" w:type="dxa"/>
            <w:shd w:val="clear" w:color="auto" w:fill="auto"/>
            <w:vAlign w:val="center"/>
          </w:tcPr>
          <w:p w:rsidR="00C11EE1" w:rsidRPr="002E0139" w:rsidRDefault="00C11EE1" w:rsidP="00B60676">
            <w:pPr>
              <w:spacing w:before="60" w:after="6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E0139">
              <w:rPr>
                <w:rFonts w:ascii="Arial" w:hAnsi="Arial" w:cs="Arial"/>
                <w:b/>
                <w:sz w:val="20"/>
                <w:szCs w:val="20"/>
              </w:rPr>
              <w:t>C</w:t>
            </w:r>
          </w:p>
          <w:p w:rsidR="00C11EE1" w:rsidRPr="002E0139" w:rsidRDefault="00C11EE1" w:rsidP="00B60676">
            <w:pPr>
              <w:spacing w:before="60" w:after="6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E0139">
              <w:rPr>
                <w:rFonts w:ascii="Arial" w:hAnsi="Arial" w:cs="Arial"/>
                <w:b/>
                <w:sz w:val="20"/>
                <w:szCs w:val="20"/>
              </w:rPr>
              <w:t>4.9 – 3.5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C11EE1" w:rsidRPr="002E0139" w:rsidRDefault="00C11EE1" w:rsidP="00B60676">
            <w:pPr>
              <w:spacing w:before="60" w:after="6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E0139">
              <w:rPr>
                <w:rFonts w:ascii="Arial" w:hAnsi="Arial" w:cs="Arial"/>
                <w:b/>
                <w:sz w:val="20"/>
                <w:szCs w:val="20"/>
              </w:rPr>
              <w:t>F</w:t>
            </w:r>
          </w:p>
          <w:p w:rsidR="00C11EE1" w:rsidRPr="002E0139" w:rsidRDefault="00C11EE1" w:rsidP="00B60676">
            <w:pPr>
              <w:spacing w:before="60" w:after="6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E0139">
              <w:rPr>
                <w:rFonts w:ascii="Arial" w:hAnsi="Arial" w:cs="Arial"/>
                <w:b/>
                <w:sz w:val="20"/>
                <w:szCs w:val="20"/>
              </w:rPr>
              <w:t>3.4 - 0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C11EE1" w:rsidRPr="002E0139" w:rsidRDefault="00C11EE1" w:rsidP="00B60676">
            <w:pPr>
              <w:spacing w:before="60" w:after="6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E0139">
              <w:rPr>
                <w:rFonts w:ascii="Arial" w:hAnsi="Arial" w:cs="Arial"/>
                <w:b/>
                <w:sz w:val="20"/>
                <w:szCs w:val="20"/>
              </w:rPr>
              <w:t>Score</w:t>
            </w:r>
          </w:p>
        </w:tc>
      </w:tr>
      <w:tr w:rsidR="002E0139" w:rsidRPr="002E0139" w:rsidTr="002E0139">
        <w:tc>
          <w:tcPr>
            <w:tcW w:w="1818" w:type="dxa"/>
            <w:shd w:val="clear" w:color="auto" w:fill="auto"/>
          </w:tcPr>
          <w:p w:rsidR="00CC3E5B" w:rsidRPr="002E0139" w:rsidRDefault="00CC3E5B" w:rsidP="002E0139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2E0139">
              <w:rPr>
                <w:rFonts w:ascii="Arial" w:hAnsi="Arial" w:cs="Arial"/>
                <w:b/>
                <w:sz w:val="20"/>
                <w:szCs w:val="20"/>
              </w:rPr>
              <w:t>Organization &amp; Structure</w:t>
            </w:r>
          </w:p>
        </w:tc>
        <w:tc>
          <w:tcPr>
            <w:tcW w:w="2790" w:type="dxa"/>
            <w:shd w:val="clear" w:color="auto" w:fill="auto"/>
          </w:tcPr>
          <w:p w:rsidR="00CC3E5B" w:rsidRPr="002E0139" w:rsidRDefault="00CC3E5B" w:rsidP="002E0139">
            <w:pPr>
              <w:pStyle w:val="ListParagraph"/>
              <w:numPr>
                <w:ilvl w:val="0"/>
                <w:numId w:val="1"/>
              </w:numPr>
              <w:spacing w:before="60" w:after="60"/>
              <w:ind w:left="302" w:hanging="302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2E0139">
              <w:rPr>
                <w:rFonts w:ascii="Arial" w:hAnsi="Arial" w:cs="Arial"/>
                <w:sz w:val="20"/>
                <w:szCs w:val="20"/>
              </w:rPr>
              <w:t>Presents information is in a consistently logical structure.</w:t>
            </w:r>
          </w:p>
          <w:p w:rsidR="00CC3E5B" w:rsidRPr="002E0139" w:rsidRDefault="00CC3E5B" w:rsidP="002E0139">
            <w:pPr>
              <w:pStyle w:val="ListParagraph"/>
              <w:numPr>
                <w:ilvl w:val="0"/>
                <w:numId w:val="1"/>
              </w:numPr>
              <w:spacing w:before="60" w:after="60"/>
              <w:ind w:left="302" w:hanging="302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2E0139">
              <w:rPr>
                <w:rFonts w:ascii="Arial" w:hAnsi="Arial" w:cs="Arial"/>
                <w:sz w:val="20"/>
                <w:szCs w:val="20"/>
              </w:rPr>
              <w:t xml:space="preserve">Shows sophisticated development of paragraph and sentence structure, with effective transitions. </w:t>
            </w:r>
          </w:p>
          <w:p w:rsidR="00CC3E5B" w:rsidRPr="002E0139" w:rsidRDefault="00CC3E5B" w:rsidP="002E0139">
            <w:pPr>
              <w:pStyle w:val="ListParagraph"/>
              <w:numPr>
                <w:ilvl w:val="0"/>
                <w:numId w:val="1"/>
              </w:numPr>
              <w:spacing w:before="60" w:after="60"/>
              <w:ind w:left="302" w:hanging="302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2E0139">
              <w:rPr>
                <w:rFonts w:ascii="Arial" w:hAnsi="Arial" w:cs="Arial"/>
                <w:sz w:val="20"/>
                <w:szCs w:val="20"/>
              </w:rPr>
              <w:t xml:space="preserve">Shapes introduction skillfully to interest the audience. </w:t>
            </w:r>
          </w:p>
          <w:p w:rsidR="00CC3E5B" w:rsidRPr="002E0139" w:rsidRDefault="00CC3E5B" w:rsidP="002E0139">
            <w:pPr>
              <w:pStyle w:val="ListParagraph"/>
              <w:numPr>
                <w:ilvl w:val="0"/>
                <w:numId w:val="1"/>
              </w:numPr>
              <w:spacing w:before="60" w:after="60"/>
              <w:ind w:left="302" w:hanging="302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2E0139">
              <w:rPr>
                <w:rFonts w:ascii="Arial" w:hAnsi="Arial" w:cs="Arial"/>
                <w:sz w:val="20"/>
                <w:szCs w:val="20"/>
              </w:rPr>
              <w:t xml:space="preserve">Carefully structures body of paper to support argumentation. </w:t>
            </w:r>
          </w:p>
          <w:p w:rsidR="00CC3E5B" w:rsidRPr="002E0139" w:rsidRDefault="00CC3E5B" w:rsidP="002E0139">
            <w:pPr>
              <w:pStyle w:val="ListParagraph"/>
              <w:numPr>
                <w:ilvl w:val="0"/>
                <w:numId w:val="1"/>
              </w:numPr>
              <w:spacing w:before="60" w:after="60"/>
              <w:ind w:left="302" w:hanging="302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2E0139">
              <w:rPr>
                <w:rFonts w:ascii="Arial" w:hAnsi="Arial" w:cs="Arial"/>
                <w:sz w:val="20"/>
                <w:szCs w:val="20"/>
              </w:rPr>
              <w:t>Successfully and critically addresses counter arguments. Conclusion sums up main ideas with original, thoughtful closing commentary.</w:t>
            </w:r>
          </w:p>
        </w:tc>
        <w:tc>
          <w:tcPr>
            <w:tcW w:w="3060" w:type="dxa"/>
            <w:shd w:val="clear" w:color="auto" w:fill="auto"/>
          </w:tcPr>
          <w:p w:rsidR="00CC3E5B" w:rsidRPr="002E0139" w:rsidRDefault="00CC3E5B" w:rsidP="002E0139">
            <w:pPr>
              <w:pStyle w:val="ListParagraph"/>
              <w:numPr>
                <w:ilvl w:val="0"/>
                <w:numId w:val="1"/>
              </w:numPr>
              <w:spacing w:before="60" w:after="60"/>
              <w:ind w:left="302" w:hanging="302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2E0139">
              <w:rPr>
                <w:rFonts w:ascii="Arial" w:hAnsi="Arial" w:cs="Arial"/>
                <w:sz w:val="20"/>
                <w:szCs w:val="20"/>
              </w:rPr>
              <w:t>Presents information in a logical structure.</w:t>
            </w:r>
          </w:p>
          <w:p w:rsidR="00CC3E5B" w:rsidRPr="002E0139" w:rsidRDefault="00CC3E5B" w:rsidP="002E0139">
            <w:pPr>
              <w:pStyle w:val="ListParagraph"/>
              <w:numPr>
                <w:ilvl w:val="0"/>
                <w:numId w:val="1"/>
              </w:numPr>
              <w:spacing w:before="60" w:after="60"/>
              <w:ind w:left="302" w:hanging="302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2E0139">
              <w:rPr>
                <w:rFonts w:ascii="Arial" w:hAnsi="Arial" w:cs="Arial"/>
                <w:sz w:val="20"/>
                <w:szCs w:val="20"/>
              </w:rPr>
              <w:t>Shows well developed paragraph and sentence structure with effective transitions.</w:t>
            </w:r>
          </w:p>
          <w:p w:rsidR="00CC3E5B" w:rsidRPr="002E0139" w:rsidRDefault="00CC3E5B" w:rsidP="002E0139">
            <w:pPr>
              <w:pStyle w:val="ListParagraph"/>
              <w:numPr>
                <w:ilvl w:val="0"/>
                <w:numId w:val="1"/>
              </w:numPr>
              <w:spacing w:before="60" w:after="60"/>
              <w:ind w:left="302" w:hanging="302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2E0139">
              <w:rPr>
                <w:rFonts w:ascii="Arial" w:hAnsi="Arial" w:cs="Arial"/>
                <w:sz w:val="20"/>
                <w:szCs w:val="20"/>
              </w:rPr>
              <w:t xml:space="preserve">Shapes introduction </w:t>
            </w:r>
            <w:proofErr w:type="gramStart"/>
            <w:r w:rsidRPr="002E0139">
              <w:rPr>
                <w:rFonts w:ascii="Arial" w:hAnsi="Arial" w:cs="Arial"/>
                <w:sz w:val="20"/>
                <w:szCs w:val="20"/>
              </w:rPr>
              <w:t>carefully  to</w:t>
            </w:r>
            <w:proofErr w:type="gramEnd"/>
            <w:r w:rsidRPr="002E0139">
              <w:rPr>
                <w:rFonts w:ascii="Arial" w:hAnsi="Arial" w:cs="Arial"/>
                <w:sz w:val="20"/>
                <w:szCs w:val="20"/>
              </w:rPr>
              <w:t xml:space="preserve"> interest the audience.</w:t>
            </w:r>
          </w:p>
          <w:p w:rsidR="00CC3E5B" w:rsidRPr="002E0139" w:rsidRDefault="00CC3E5B" w:rsidP="002E0139">
            <w:pPr>
              <w:pStyle w:val="ListParagraph"/>
              <w:numPr>
                <w:ilvl w:val="0"/>
                <w:numId w:val="1"/>
              </w:numPr>
              <w:spacing w:before="60" w:after="60"/>
              <w:ind w:left="302" w:hanging="302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2E0139">
              <w:rPr>
                <w:rFonts w:ascii="Arial" w:hAnsi="Arial" w:cs="Arial"/>
                <w:sz w:val="20"/>
                <w:szCs w:val="20"/>
              </w:rPr>
              <w:t>Carefully structures body of paper to support argumentation.</w:t>
            </w:r>
          </w:p>
          <w:p w:rsidR="00CC3E5B" w:rsidRPr="002E0139" w:rsidRDefault="00CC3E5B" w:rsidP="002E0139">
            <w:pPr>
              <w:pStyle w:val="ListParagraph"/>
              <w:numPr>
                <w:ilvl w:val="0"/>
                <w:numId w:val="1"/>
              </w:numPr>
              <w:spacing w:before="60" w:after="60"/>
              <w:ind w:left="302" w:hanging="302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2E0139">
              <w:rPr>
                <w:rFonts w:ascii="Arial" w:hAnsi="Arial" w:cs="Arial"/>
                <w:sz w:val="20"/>
                <w:szCs w:val="20"/>
              </w:rPr>
              <w:t>Successfully addresses counter arguments.</w:t>
            </w:r>
          </w:p>
          <w:p w:rsidR="00CC3E5B" w:rsidRPr="002E0139" w:rsidRDefault="00CC3E5B" w:rsidP="00C11EE1">
            <w:pPr>
              <w:pStyle w:val="ListParagraph"/>
              <w:numPr>
                <w:ilvl w:val="0"/>
                <w:numId w:val="1"/>
              </w:numPr>
              <w:spacing w:before="60" w:after="60"/>
              <w:ind w:left="302" w:hanging="302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2E0139">
              <w:rPr>
                <w:rFonts w:ascii="Arial" w:hAnsi="Arial" w:cs="Arial"/>
                <w:sz w:val="20"/>
                <w:szCs w:val="20"/>
              </w:rPr>
              <w:t xml:space="preserve">Conclusion sums up most of the main ideas with original, thoughtful closing commentary. </w:t>
            </w:r>
          </w:p>
        </w:tc>
        <w:tc>
          <w:tcPr>
            <w:tcW w:w="3060" w:type="dxa"/>
            <w:shd w:val="clear" w:color="auto" w:fill="auto"/>
          </w:tcPr>
          <w:p w:rsidR="00CC3E5B" w:rsidRPr="002E0139" w:rsidRDefault="00CC3E5B" w:rsidP="002E0139">
            <w:pPr>
              <w:pStyle w:val="ListParagraph"/>
              <w:numPr>
                <w:ilvl w:val="0"/>
                <w:numId w:val="1"/>
              </w:numPr>
              <w:spacing w:before="60" w:after="60"/>
              <w:ind w:left="302" w:hanging="302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2E0139">
              <w:rPr>
                <w:rFonts w:ascii="Arial" w:hAnsi="Arial" w:cs="Arial"/>
                <w:sz w:val="20"/>
                <w:szCs w:val="20"/>
              </w:rPr>
              <w:t>Presents information in a random manner, lacking in logical structure.</w:t>
            </w:r>
          </w:p>
          <w:p w:rsidR="00CC3E5B" w:rsidRPr="002E0139" w:rsidRDefault="00CC3E5B" w:rsidP="002E0139">
            <w:pPr>
              <w:pStyle w:val="ListParagraph"/>
              <w:numPr>
                <w:ilvl w:val="0"/>
                <w:numId w:val="1"/>
              </w:numPr>
              <w:spacing w:before="60" w:after="60"/>
              <w:ind w:left="302" w:hanging="302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2E0139">
              <w:rPr>
                <w:rFonts w:ascii="Arial" w:hAnsi="Arial" w:cs="Arial"/>
                <w:sz w:val="20"/>
                <w:szCs w:val="20"/>
              </w:rPr>
              <w:t>Paragraph and sentence structure is often faulty, using a few simple transitions.</w:t>
            </w:r>
          </w:p>
          <w:p w:rsidR="00CC3E5B" w:rsidRPr="002E0139" w:rsidRDefault="00CC3E5B" w:rsidP="002E0139">
            <w:pPr>
              <w:pStyle w:val="ListParagraph"/>
              <w:numPr>
                <w:ilvl w:val="0"/>
                <w:numId w:val="1"/>
              </w:numPr>
              <w:spacing w:before="60" w:after="60"/>
              <w:ind w:left="302" w:hanging="302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2E0139">
              <w:rPr>
                <w:rFonts w:ascii="Arial" w:hAnsi="Arial" w:cs="Arial"/>
                <w:sz w:val="20"/>
                <w:szCs w:val="20"/>
              </w:rPr>
              <w:t>Introduction is vague and unfocused.</w:t>
            </w:r>
          </w:p>
          <w:p w:rsidR="00CC3E5B" w:rsidRPr="002E0139" w:rsidRDefault="00CC3E5B" w:rsidP="002E0139">
            <w:pPr>
              <w:pStyle w:val="ListParagraph"/>
              <w:numPr>
                <w:ilvl w:val="0"/>
                <w:numId w:val="1"/>
              </w:numPr>
              <w:spacing w:before="60" w:after="60"/>
              <w:ind w:left="302" w:hanging="302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2E0139">
              <w:rPr>
                <w:rFonts w:ascii="Arial" w:hAnsi="Arial" w:cs="Arial"/>
                <w:sz w:val="20"/>
                <w:szCs w:val="20"/>
              </w:rPr>
              <w:t xml:space="preserve">Body of paper does not reveal good argumentation. </w:t>
            </w:r>
          </w:p>
          <w:p w:rsidR="00CC3E5B" w:rsidRPr="002E0139" w:rsidRDefault="00CC3E5B" w:rsidP="002E0139">
            <w:pPr>
              <w:pStyle w:val="ListParagraph"/>
              <w:numPr>
                <w:ilvl w:val="0"/>
                <w:numId w:val="1"/>
              </w:numPr>
              <w:spacing w:before="60" w:after="60"/>
              <w:ind w:left="302" w:hanging="302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2E0139">
              <w:rPr>
                <w:rFonts w:ascii="Arial" w:hAnsi="Arial" w:cs="Arial"/>
                <w:sz w:val="20"/>
                <w:szCs w:val="20"/>
              </w:rPr>
              <w:t>Little to no reference to counter arguments.</w:t>
            </w:r>
          </w:p>
          <w:p w:rsidR="00CC3E5B" w:rsidRPr="002E0139" w:rsidRDefault="00CC3E5B" w:rsidP="002E0139">
            <w:pPr>
              <w:pStyle w:val="ListParagraph"/>
              <w:numPr>
                <w:ilvl w:val="0"/>
                <w:numId w:val="1"/>
              </w:numPr>
              <w:spacing w:before="60" w:after="60"/>
              <w:ind w:left="302" w:hanging="302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2E0139">
              <w:rPr>
                <w:rFonts w:ascii="Arial" w:hAnsi="Arial" w:cs="Arial"/>
                <w:sz w:val="20"/>
                <w:szCs w:val="20"/>
              </w:rPr>
              <w:t>Conclusion is vague and demonstrates a few summary ideas.</w:t>
            </w:r>
          </w:p>
        </w:tc>
        <w:tc>
          <w:tcPr>
            <w:tcW w:w="2880" w:type="dxa"/>
            <w:shd w:val="clear" w:color="auto" w:fill="auto"/>
          </w:tcPr>
          <w:p w:rsidR="00CC3E5B" w:rsidRPr="002E0139" w:rsidRDefault="00CC3E5B" w:rsidP="002E0139">
            <w:pPr>
              <w:pStyle w:val="ListParagraph"/>
              <w:numPr>
                <w:ilvl w:val="0"/>
                <w:numId w:val="1"/>
              </w:numPr>
              <w:spacing w:before="60" w:after="60"/>
              <w:ind w:left="302" w:hanging="302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2E0139">
              <w:rPr>
                <w:rFonts w:ascii="Arial" w:hAnsi="Arial" w:cs="Arial"/>
                <w:sz w:val="20"/>
                <w:szCs w:val="20"/>
              </w:rPr>
              <w:t xml:space="preserve">Presents poor overall organization, lacking logical structure. </w:t>
            </w:r>
          </w:p>
          <w:p w:rsidR="00CC3E5B" w:rsidRPr="002E0139" w:rsidRDefault="00CC3E5B" w:rsidP="002E0139">
            <w:pPr>
              <w:pStyle w:val="ListParagraph"/>
              <w:numPr>
                <w:ilvl w:val="0"/>
                <w:numId w:val="1"/>
              </w:numPr>
              <w:spacing w:before="60" w:after="60"/>
              <w:ind w:left="302" w:hanging="302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2E0139">
              <w:rPr>
                <w:rFonts w:ascii="Arial" w:hAnsi="Arial" w:cs="Arial"/>
                <w:sz w:val="20"/>
                <w:szCs w:val="20"/>
              </w:rPr>
              <w:t>Paragraphs lack focus and appropriate structure; sentence structures are simplistic, lacking development and transition.</w:t>
            </w:r>
          </w:p>
          <w:p w:rsidR="00CC3E5B" w:rsidRPr="002E0139" w:rsidRDefault="00CC3E5B" w:rsidP="002E0139">
            <w:pPr>
              <w:pStyle w:val="ListParagraph"/>
              <w:numPr>
                <w:ilvl w:val="0"/>
                <w:numId w:val="1"/>
              </w:numPr>
              <w:spacing w:before="60" w:after="60"/>
              <w:ind w:left="302" w:hanging="302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2E0139">
              <w:rPr>
                <w:rFonts w:ascii="Arial" w:hAnsi="Arial" w:cs="Arial"/>
                <w:sz w:val="20"/>
                <w:szCs w:val="20"/>
              </w:rPr>
              <w:t>Lacks introduction, Body of paper poorly developed.</w:t>
            </w:r>
          </w:p>
          <w:p w:rsidR="00CC3E5B" w:rsidRPr="002E0139" w:rsidRDefault="00CC3E5B" w:rsidP="002E0139">
            <w:pPr>
              <w:pStyle w:val="ListParagraph"/>
              <w:numPr>
                <w:ilvl w:val="0"/>
                <w:numId w:val="1"/>
              </w:numPr>
              <w:spacing w:before="60" w:after="60"/>
              <w:ind w:left="302" w:hanging="302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2E0139">
              <w:rPr>
                <w:rFonts w:ascii="Arial" w:hAnsi="Arial" w:cs="Arial"/>
                <w:sz w:val="20"/>
                <w:szCs w:val="20"/>
              </w:rPr>
              <w:t>Lacks argumentation and reference to counter arguments.</w:t>
            </w:r>
          </w:p>
          <w:p w:rsidR="00CC3E5B" w:rsidRPr="002E0139" w:rsidRDefault="00CC3E5B" w:rsidP="002E0139">
            <w:pPr>
              <w:pStyle w:val="ListParagraph"/>
              <w:numPr>
                <w:ilvl w:val="0"/>
                <w:numId w:val="1"/>
              </w:numPr>
              <w:spacing w:before="60" w:after="60"/>
              <w:ind w:left="302" w:hanging="302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2E0139">
              <w:rPr>
                <w:rFonts w:ascii="Arial" w:hAnsi="Arial" w:cs="Arial"/>
                <w:sz w:val="20"/>
                <w:szCs w:val="20"/>
              </w:rPr>
              <w:t xml:space="preserve">Conclusion is unfocused and often irrelevant.  </w:t>
            </w:r>
          </w:p>
        </w:tc>
        <w:tc>
          <w:tcPr>
            <w:tcW w:w="990" w:type="dxa"/>
            <w:shd w:val="clear" w:color="auto" w:fill="auto"/>
          </w:tcPr>
          <w:p w:rsidR="00CC3E5B" w:rsidRPr="002E0139" w:rsidRDefault="00CC3E5B" w:rsidP="00CC3E5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E0139" w:rsidRPr="002E0139" w:rsidTr="002E0139">
        <w:tc>
          <w:tcPr>
            <w:tcW w:w="1818" w:type="dxa"/>
            <w:shd w:val="clear" w:color="auto" w:fill="auto"/>
          </w:tcPr>
          <w:p w:rsidR="00CC3E5B" w:rsidRPr="002E0139" w:rsidRDefault="00CC3E5B" w:rsidP="002E0139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2E0139">
              <w:rPr>
                <w:rFonts w:ascii="Arial" w:hAnsi="Arial" w:cs="Arial"/>
                <w:b/>
                <w:sz w:val="20"/>
                <w:szCs w:val="20"/>
              </w:rPr>
              <w:t>Writing Skills</w:t>
            </w:r>
          </w:p>
        </w:tc>
        <w:tc>
          <w:tcPr>
            <w:tcW w:w="2790" w:type="dxa"/>
            <w:shd w:val="clear" w:color="auto" w:fill="auto"/>
          </w:tcPr>
          <w:p w:rsidR="00CC3E5B" w:rsidRPr="002E0139" w:rsidRDefault="00CC3E5B" w:rsidP="002E0139">
            <w:pPr>
              <w:pStyle w:val="ListParagraph"/>
              <w:numPr>
                <w:ilvl w:val="0"/>
                <w:numId w:val="1"/>
              </w:numPr>
              <w:spacing w:before="60" w:after="60"/>
              <w:ind w:left="302" w:hanging="302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2E0139">
              <w:rPr>
                <w:rFonts w:ascii="Arial" w:hAnsi="Arial" w:cs="Arial"/>
                <w:sz w:val="20"/>
                <w:szCs w:val="20"/>
              </w:rPr>
              <w:t>Writes carefully crafted paragraphs, and transitions between sections, providing coherence and continuity to the response.</w:t>
            </w:r>
          </w:p>
          <w:p w:rsidR="00CC3E5B" w:rsidRPr="002E0139" w:rsidRDefault="00CC3E5B" w:rsidP="002E0139">
            <w:pPr>
              <w:pStyle w:val="ListParagraph"/>
              <w:numPr>
                <w:ilvl w:val="0"/>
                <w:numId w:val="1"/>
              </w:numPr>
              <w:spacing w:before="60" w:after="60"/>
              <w:ind w:left="302" w:hanging="302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2E0139">
              <w:rPr>
                <w:rFonts w:ascii="Arial" w:hAnsi="Arial" w:cs="Arial"/>
                <w:sz w:val="20"/>
                <w:szCs w:val="20"/>
              </w:rPr>
              <w:t>Presents conclusion that sums up ideas and challenges thinking.</w:t>
            </w:r>
          </w:p>
          <w:p w:rsidR="00CC3E5B" w:rsidRPr="002E0139" w:rsidRDefault="00CC3E5B" w:rsidP="002E0139">
            <w:pPr>
              <w:pStyle w:val="ListParagraph"/>
              <w:numPr>
                <w:ilvl w:val="0"/>
                <w:numId w:val="1"/>
              </w:numPr>
              <w:spacing w:before="60" w:after="60"/>
              <w:ind w:left="302" w:hanging="302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2E0139">
              <w:rPr>
                <w:rFonts w:ascii="Arial" w:hAnsi="Arial" w:cs="Arial"/>
                <w:sz w:val="20"/>
                <w:szCs w:val="20"/>
              </w:rPr>
              <w:t xml:space="preserve">Shows evidence of consistently original writer’s personal voice. </w:t>
            </w:r>
          </w:p>
        </w:tc>
        <w:tc>
          <w:tcPr>
            <w:tcW w:w="3060" w:type="dxa"/>
            <w:shd w:val="clear" w:color="auto" w:fill="auto"/>
          </w:tcPr>
          <w:p w:rsidR="00CC3E5B" w:rsidRPr="002E0139" w:rsidRDefault="00CC3E5B" w:rsidP="002E0139">
            <w:pPr>
              <w:pStyle w:val="ListParagraph"/>
              <w:numPr>
                <w:ilvl w:val="0"/>
                <w:numId w:val="1"/>
              </w:numPr>
              <w:spacing w:before="60" w:after="60"/>
              <w:ind w:left="302" w:hanging="302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2E0139">
              <w:rPr>
                <w:rFonts w:ascii="Arial" w:hAnsi="Arial" w:cs="Arial"/>
                <w:sz w:val="20"/>
                <w:szCs w:val="20"/>
              </w:rPr>
              <w:t xml:space="preserve">Meets most case study written requirements. </w:t>
            </w:r>
          </w:p>
          <w:p w:rsidR="00CC3E5B" w:rsidRPr="002E0139" w:rsidRDefault="00CC3E5B" w:rsidP="002E0139">
            <w:pPr>
              <w:pStyle w:val="ListParagraph"/>
              <w:numPr>
                <w:ilvl w:val="0"/>
                <w:numId w:val="1"/>
              </w:numPr>
              <w:spacing w:before="60" w:after="60"/>
              <w:ind w:left="302" w:hanging="302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2E0139">
              <w:rPr>
                <w:rFonts w:ascii="Arial" w:hAnsi="Arial" w:cs="Arial"/>
                <w:sz w:val="20"/>
                <w:szCs w:val="20"/>
              </w:rPr>
              <w:t>Writes carefully developed paragraphs with transitions between sections, providing a sense of continuity to the response.</w:t>
            </w:r>
          </w:p>
          <w:p w:rsidR="00CC3E5B" w:rsidRPr="002E0139" w:rsidRDefault="00CC3E5B" w:rsidP="002E0139">
            <w:pPr>
              <w:pStyle w:val="ListParagraph"/>
              <w:numPr>
                <w:ilvl w:val="0"/>
                <w:numId w:val="1"/>
              </w:numPr>
              <w:spacing w:before="60" w:after="60"/>
              <w:ind w:left="302" w:hanging="302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2E0139">
              <w:rPr>
                <w:rFonts w:ascii="Arial" w:hAnsi="Arial" w:cs="Arial"/>
                <w:sz w:val="20"/>
                <w:szCs w:val="20"/>
              </w:rPr>
              <w:t>Presents conclusion that sums up most ideas and leaves reader thinking.</w:t>
            </w:r>
          </w:p>
          <w:p w:rsidR="00CC3E5B" w:rsidRPr="002E0139" w:rsidRDefault="00CC3E5B" w:rsidP="002E0139">
            <w:pPr>
              <w:pStyle w:val="ListParagraph"/>
              <w:numPr>
                <w:ilvl w:val="0"/>
                <w:numId w:val="1"/>
              </w:numPr>
              <w:spacing w:before="60" w:after="60"/>
              <w:ind w:left="302" w:hanging="302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2E0139">
              <w:rPr>
                <w:rFonts w:ascii="Arial" w:hAnsi="Arial" w:cs="Arial"/>
                <w:sz w:val="20"/>
                <w:szCs w:val="20"/>
              </w:rPr>
              <w:t>Shows development of an original personal voice.</w:t>
            </w:r>
          </w:p>
        </w:tc>
        <w:tc>
          <w:tcPr>
            <w:tcW w:w="3060" w:type="dxa"/>
            <w:shd w:val="clear" w:color="auto" w:fill="auto"/>
          </w:tcPr>
          <w:p w:rsidR="00CC3E5B" w:rsidRPr="002E0139" w:rsidRDefault="00CC3E5B" w:rsidP="002E0139">
            <w:pPr>
              <w:pStyle w:val="ListParagraph"/>
              <w:numPr>
                <w:ilvl w:val="0"/>
                <w:numId w:val="1"/>
              </w:numPr>
              <w:spacing w:before="60" w:after="60"/>
              <w:ind w:left="302" w:hanging="302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2E0139">
              <w:rPr>
                <w:rFonts w:ascii="Arial" w:hAnsi="Arial" w:cs="Arial"/>
                <w:sz w:val="20"/>
                <w:szCs w:val="20"/>
              </w:rPr>
              <w:t xml:space="preserve">Meets a few case study written </w:t>
            </w:r>
            <w:r w:rsidR="00C11EE1">
              <w:rPr>
                <w:rFonts w:ascii="Arial" w:hAnsi="Arial" w:cs="Arial"/>
                <w:sz w:val="20"/>
                <w:szCs w:val="20"/>
              </w:rPr>
              <w:t>r</w:t>
            </w:r>
            <w:r w:rsidRPr="002E0139">
              <w:rPr>
                <w:rFonts w:ascii="Arial" w:hAnsi="Arial" w:cs="Arial"/>
                <w:sz w:val="20"/>
                <w:szCs w:val="20"/>
              </w:rPr>
              <w:t>equirements. Writes paragraphs that are often poorly developed with few transitions between sections.</w:t>
            </w:r>
          </w:p>
          <w:p w:rsidR="00CC3E5B" w:rsidRPr="002E0139" w:rsidRDefault="00CC3E5B" w:rsidP="002E0139">
            <w:pPr>
              <w:pStyle w:val="ListParagraph"/>
              <w:numPr>
                <w:ilvl w:val="0"/>
                <w:numId w:val="1"/>
              </w:numPr>
              <w:spacing w:before="60" w:after="60"/>
              <w:ind w:left="302" w:hanging="302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2E0139">
              <w:rPr>
                <w:rFonts w:ascii="Arial" w:hAnsi="Arial" w:cs="Arial"/>
                <w:sz w:val="20"/>
                <w:szCs w:val="20"/>
              </w:rPr>
              <w:t>Presents conclusion that sums up a few ideas.</w:t>
            </w:r>
          </w:p>
          <w:p w:rsidR="00CC3E5B" w:rsidRPr="002E0139" w:rsidRDefault="00CC3E5B" w:rsidP="002E0139">
            <w:pPr>
              <w:pStyle w:val="ListParagraph"/>
              <w:numPr>
                <w:ilvl w:val="0"/>
                <w:numId w:val="1"/>
              </w:numPr>
              <w:spacing w:before="60" w:after="60"/>
              <w:ind w:left="302" w:hanging="302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2E0139">
              <w:rPr>
                <w:rFonts w:ascii="Arial" w:hAnsi="Arial" w:cs="Arial"/>
                <w:sz w:val="20"/>
                <w:szCs w:val="20"/>
              </w:rPr>
              <w:t xml:space="preserve">Lacks continuity. </w:t>
            </w:r>
          </w:p>
          <w:p w:rsidR="00CC3E5B" w:rsidRPr="002E0139" w:rsidRDefault="00CC3E5B" w:rsidP="002E0139">
            <w:pPr>
              <w:pStyle w:val="ListParagraph"/>
              <w:numPr>
                <w:ilvl w:val="0"/>
                <w:numId w:val="1"/>
              </w:numPr>
              <w:spacing w:before="60" w:after="60"/>
              <w:ind w:left="302" w:hanging="302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2E0139">
              <w:rPr>
                <w:rFonts w:ascii="Arial" w:hAnsi="Arial" w:cs="Arial"/>
                <w:sz w:val="20"/>
                <w:szCs w:val="20"/>
              </w:rPr>
              <w:t>Shows little development of a writer’s personal voice.</w:t>
            </w:r>
          </w:p>
        </w:tc>
        <w:tc>
          <w:tcPr>
            <w:tcW w:w="2880" w:type="dxa"/>
            <w:shd w:val="clear" w:color="auto" w:fill="auto"/>
          </w:tcPr>
          <w:p w:rsidR="00CC3E5B" w:rsidRPr="002E0139" w:rsidRDefault="00CC3E5B" w:rsidP="002E0139">
            <w:pPr>
              <w:pStyle w:val="ListParagraph"/>
              <w:numPr>
                <w:ilvl w:val="0"/>
                <w:numId w:val="1"/>
              </w:numPr>
              <w:spacing w:before="60" w:after="60"/>
              <w:ind w:left="302" w:hanging="302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2E0139">
              <w:rPr>
                <w:rFonts w:ascii="Arial" w:hAnsi="Arial" w:cs="Arial"/>
                <w:sz w:val="20"/>
                <w:szCs w:val="20"/>
              </w:rPr>
              <w:t xml:space="preserve">Does not meet any case study written requirements. </w:t>
            </w:r>
          </w:p>
          <w:p w:rsidR="00CC3E5B" w:rsidRPr="002E0139" w:rsidRDefault="00CC3E5B" w:rsidP="002E0139">
            <w:pPr>
              <w:pStyle w:val="ListParagraph"/>
              <w:numPr>
                <w:ilvl w:val="0"/>
                <w:numId w:val="1"/>
              </w:numPr>
              <w:spacing w:before="60" w:after="60"/>
              <w:ind w:left="302" w:hanging="302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2E0139">
              <w:rPr>
                <w:rFonts w:ascii="Arial" w:hAnsi="Arial" w:cs="Arial"/>
                <w:sz w:val="20"/>
                <w:szCs w:val="20"/>
              </w:rPr>
              <w:t>Writes paragraphs that are poorly written, with no transition between sections, creating confusion and lack of continuity in the response.</w:t>
            </w:r>
          </w:p>
          <w:p w:rsidR="00CC3E5B" w:rsidRPr="002E0139" w:rsidRDefault="00CC3E5B" w:rsidP="002E0139">
            <w:pPr>
              <w:pStyle w:val="ListParagraph"/>
              <w:numPr>
                <w:ilvl w:val="0"/>
                <w:numId w:val="1"/>
              </w:numPr>
              <w:spacing w:before="60" w:after="60"/>
              <w:ind w:left="302" w:hanging="302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2E0139">
              <w:rPr>
                <w:rFonts w:ascii="Arial" w:hAnsi="Arial" w:cs="Arial"/>
                <w:sz w:val="20"/>
                <w:szCs w:val="20"/>
              </w:rPr>
              <w:t>Presents vague/no conclusion.</w:t>
            </w:r>
          </w:p>
          <w:p w:rsidR="00CC3E5B" w:rsidRPr="002E0139" w:rsidRDefault="00CC3E5B" w:rsidP="002E0139">
            <w:pPr>
              <w:pStyle w:val="ListParagraph"/>
              <w:numPr>
                <w:ilvl w:val="0"/>
                <w:numId w:val="1"/>
              </w:numPr>
              <w:spacing w:before="60" w:after="60"/>
              <w:ind w:left="302" w:hanging="302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2E0139">
              <w:rPr>
                <w:rFonts w:ascii="Arial" w:hAnsi="Arial" w:cs="Arial"/>
                <w:sz w:val="20"/>
                <w:szCs w:val="20"/>
              </w:rPr>
              <w:t>Shows no development of a personal voice.</w:t>
            </w:r>
          </w:p>
        </w:tc>
        <w:tc>
          <w:tcPr>
            <w:tcW w:w="990" w:type="dxa"/>
            <w:shd w:val="clear" w:color="auto" w:fill="auto"/>
          </w:tcPr>
          <w:p w:rsidR="00CC3E5B" w:rsidRPr="002E0139" w:rsidRDefault="00CC3E5B" w:rsidP="00CC3E5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E0139" w:rsidRPr="002E0139" w:rsidTr="002E0139">
        <w:tc>
          <w:tcPr>
            <w:tcW w:w="1818" w:type="dxa"/>
            <w:shd w:val="clear" w:color="auto" w:fill="auto"/>
          </w:tcPr>
          <w:p w:rsidR="00CC3E5B" w:rsidRPr="002E0139" w:rsidRDefault="00CC3E5B" w:rsidP="002E0139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2E0139">
              <w:rPr>
                <w:rFonts w:ascii="Arial" w:hAnsi="Arial" w:cs="Arial"/>
                <w:b/>
                <w:sz w:val="20"/>
                <w:szCs w:val="20"/>
              </w:rPr>
              <w:t>Vocabulary</w:t>
            </w:r>
          </w:p>
        </w:tc>
        <w:tc>
          <w:tcPr>
            <w:tcW w:w="2790" w:type="dxa"/>
            <w:shd w:val="clear" w:color="auto" w:fill="auto"/>
          </w:tcPr>
          <w:p w:rsidR="00CC3E5B" w:rsidRPr="002E0139" w:rsidRDefault="00CC3E5B" w:rsidP="00C11EE1">
            <w:pPr>
              <w:pStyle w:val="ListParagraph"/>
              <w:numPr>
                <w:ilvl w:val="0"/>
                <w:numId w:val="1"/>
              </w:numPr>
              <w:spacing w:before="60" w:after="60"/>
              <w:ind w:left="302" w:hanging="302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2E0139">
              <w:rPr>
                <w:rFonts w:ascii="Arial" w:hAnsi="Arial" w:cs="Arial"/>
                <w:sz w:val="20"/>
                <w:szCs w:val="20"/>
              </w:rPr>
              <w:t>Understands and consistently and correctly uses relevant vocabulary.</w:t>
            </w:r>
          </w:p>
        </w:tc>
        <w:tc>
          <w:tcPr>
            <w:tcW w:w="3060" w:type="dxa"/>
            <w:shd w:val="clear" w:color="auto" w:fill="auto"/>
          </w:tcPr>
          <w:p w:rsidR="00CC3E5B" w:rsidRPr="002E0139" w:rsidRDefault="00CC3E5B" w:rsidP="00C11EE1">
            <w:pPr>
              <w:pStyle w:val="ListParagraph"/>
              <w:numPr>
                <w:ilvl w:val="0"/>
                <w:numId w:val="1"/>
              </w:numPr>
              <w:spacing w:before="60" w:after="60"/>
              <w:ind w:left="302" w:hanging="302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2E0139">
              <w:rPr>
                <w:rFonts w:ascii="Arial" w:hAnsi="Arial" w:cs="Arial"/>
                <w:sz w:val="20"/>
                <w:szCs w:val="20"/>
              </w:rPr>
              <w:t>Understands and uses correctly uses relevant vocabulary.</w:t>
            </w:r>
          </w:p>
        </w:tc>
        <w:tc>
          <w:tcPr>
            <w:tcW w:w="3060" w:type="dxa"/>
            <w:shd w:val="clear" w:color="auto" w:fill="auto"/>
          </w:tcPr>
          <w:p w:rsidR="00CC3E5B" w:rsidRPr="002E0139" w:rsidRDefault="00CC3E5B" w:rsidP="002E0139">
            <w:pPr>
              <w:pStyle w:val="ListParagraph"/>
              <w:numPr>
                <w:ilvl w:val="0"/>
                <w:numId w:val="1"/>
              </w:numPr>
              <w:spacing w:before="60" w:after="60"/>
              <w:ind w:left="302" w:hanging="302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2E0139">
              <w:rPr>
                <w:rFonts w:ascii="Arial" w:hAnsi="Arial" w:cs="Arial"/>
                <w:sz w:val="20"/>
                <w:szCs w:val="20"/>
              </w:rPr>
              <w:t>Understands and uses correctly some relevant vocabulary.</w:t>
            </w:r>
          </w:p>
        </w:tc>
        <w:tc>
          <w:tcPr>
            <w:tcW w:w="2880" w:type="dxa"/>
            <w:shd w:val="clear" w:color="auto" w:fill="auto"/>
          </w:tcPr>
          <w:p w:rsidR="00CC3E5B" w:rsidRPr="002E0139" w:rsidRDefault="00CC3E5B" w:rsidP="002E0139">
            <w:pPr>
              <w:pStyle w:val="ListParagraph"/>
              <w:numPr>
                <w:ilvl w:val="0"/>
                <w:numId w:val="1"/>
              </w:numPr>
              <w:spacing w:before="60" w:after="60"/>
              <w:ind w:left="302" w:hanging="302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2E0139">
              <w:rPr>
                <w:rFonts w:ascii="Arial" w:hAnsi="Arial" w:cs="Arial"/>
                <w:sz w:val="20"/>
                <w:szCs w:val="20"/>
              </w:rPr>
              <w:t xml:space="preserve">Doesn’t use correct vocabulary.  </w:t>
            </w:r>
          </w:p>
        </w:tc>
        <w:tc>
          <w:tcPr>
            <w:tcW w:w="990" w:type="dxa"/>
            <w:shd w:val="clear" w:color="auto" w:fill="auto"/>
          </w:tcPr>
          <w:p w:rsidR="00CC3E5B" w:rsidRPr="002E0139" w:rsidRDefault="00CC3E5B" w:rsidP="00CC3E5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C11EE1" w:rsidRDefault="00C11EE1">
      <w: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18"/>
        <w:gridCol w:w="2790"/>
        <w:gridCol w:w="3060"/>
        <w:gridCol w:w="3060"/>
        <w:gridCol w:w="2880"/>
        <w:gridCol w:w="990"/>
      </w:tblGrid>
      <w:tr w:rsidR="00C11EE1" w:rsidRPr="002E0139" w:rsidTr="00B60676">
        <w:tc>
          <w:tcPr>
            <w:tcW w:w="1818" w:type="dxa"/>
            <w:shd w:val="clear" w:color="auto" w:fill="auto"/>
            <w:vAlign w:val="center"/>
          </w:tcPr>
          <w:p w:rsidR="00C11EE1" w:rsidRPr="002E0139" w:rsidRDefault="00C11EE1" w:rsidP="00B60676">
            <w:pPr>
              <w:spacing w:before="60" w:after="6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E0139">
              <w:rPr>
                <w:rFonts w:ascii="Arial" w:hAnsi="Arial" w:cs="Arial"/>
                <w:b/>
                <w:sz w:val="20"/>
                <w:szCs w:val="20"/>
              </w:rPr>
              <w:t>Area</w:t>
            </w:r>
          </w:p>
        </w:tc>
        <w:tc>
          <w:tcPr>
            <w:tcW w:w="2790" w:type="dxa"/>
            <w:shd w:val="clear" w:color="auto" w:fill="auto"/>
            <w:vAlign w:val="center"/>
          </w:tcPr>
          <w:p w:rsidR="00C11EE1" w:rsidRPr="002E0139" w:rsidRDefault="00C11EE1" w:rsidP="00B60676">
            <w:pPr>
              <w:spacing w:before="60" w:after="6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E0139">
              <w:rPr>
                <w:rFonts w:ascii="Arial" w:hAnsi="Arial" w:cs="Arial"/>
                <w:b/>
                <w:sz w:val="20"/>
                <w:szCs w:val="20"/>
              </w:rPr>
              <w:t>A</w:t>
            </w:r>
          </w:p>
          <w:p w:rsidR="00C11EE1" w:rsidRPr="002E0139" w:rsidRDefault="00C11EE1" w:rsidP="00B60676">
            <w:pPr>
              <w:spacing w:before="60" w:after="6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E0139">
              <w:rPr>
                <w:rFonts w:ascii="Arial" w:hAnsi="Arial" w:cs="Arial"/>
                <w:b/>
                <w:sz w:val="20"/>
                <w:szCs w:val="20"/>
              </w:rPr>
              <w:t>10.0 – 7.0</w:t>
            </w:r>
          </w:p>
        </w:tc>
        <w:tc>
          <w:tcPr>
            <w:tcW w:w="3060" w:type="dxa"/>
            <w:shd w:val="clear" w:color="auto" w:fill="auto"/>
            <w:vAlign w:val="center"/>
          </w:tcPr>
          <w:p w:rsidR="00C11EE1" w:rsidRPr="002E0139" w:rsidRDefault="00C11EE1" w:rsidP="00B60676">
            <w:pPr>
              <w:spacing w:before="60" w:after="6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E0139">
              <w:rPr>
                <w:rFonts w:ascii="Arial" w:hAnsi="Arial" w:cs="Arial"/>
                <w:b/>
                <w:sz w:val="20"/>
                <w:szCs w:val="20"/>
              </w:rPr>
              <w:t>B</w:t>
            </w:r>
          </w:p>
          <w:p w:rsidR="00C11EE1" w:rsidRPr="002E0139" w:rsidRDefault="00C11EE1" w:rsidP="00B60676">
            <w:pPr>
              <w:spacing w:before="60" w:after="6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E0139">
              <w:rPr>
                <w:rFonts w:ascii="Arial" w:hAnsi="Arial" w:cs="Arial"/>
                <w:b/>
                <w:sz w:val="20"/>
                <w:szCs w:val="20"/>
              </w:rPr>
              <w:t>6.9 – 5.0</w:t>
            </w:r>
          </w:p>
        </w:tc>
        <w:tc>
          <w:tcPr>
            <w:tcW w:w="3060" w:type="dxa"/>
            <w:shd w:val="clear" w:color="auto" w:fill="auto"/>
            <w:vAlign w:val="center"/>
          </w:tcPr>
          <w:p w:rsidR="00C11EE1" w:rsidRPr="002E0139" w:rsidRDefault="00C11EE1" w:rsidP="00B60676">
            <w:pPr>
              <w:spacing w:before="60" w:after="6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E0139">
              <w:rPr>
                <w:rFonts w:ascii="Arial" w:hAnsi="Arial" w:cs="Arial"/>
                <w:b/>
                <w:sz w:val="20"/>
                <w:szCs w:val="20"/>
              </w:rPr>
              <w:t>C</w:t>
            </w:r>
          </w:p>
          <w:p w:rsidR="00C11EE1" w:rsidRPr="002E0139" w:rsidRDefault="00C11EE1" w:rsidP="00B60676">
            <w:pPr>
              <w:spacing w:before="60" w:after="6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E0139">
              <w:rPr>
                <w:rFonts w:ascii="Arial" w:hAnsi="Arial" w:cs="Arial"/>
                <w:b/>
                <w:sz w:val="20"/>
                <w:szCs w:val="20"/>
              </w:rPr>
              <w:t>4.9 – 3.5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C11EE1" w:rsidRPr="002E0139" w:rsidRDefault="00C11EE1" w:rsidP="00B60676">
            <w:pPr>
              <w:spacing w:before="60" w:after="6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E0139">
              <w:rPr>
                <w:rFonts w:ascii="Arial" w:hAnsi="Arial" w:cs="Arial"/>
                <w:b/>
                <w:sz w:val="20"/>
                <w:szCs w:val="20"/>
              </w:rPr>
              <w:t>F</w:t>
            </w:r>
          </w:p>
          <w:p w:rsidR="00C11EE1" w:rsidRPr="002E0139" w:rsidRDefault="00C11EE1" w:rsidP="00B60676">
            <w:pPr>
              <w:spacing w:before="60" w:after="6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E0139">
              <w:rPr>
                <w:rFonts w:ascii="Arial" w:hAnsi="Arial" w:cs="Arial"/>
                <w:b/>
                <w:sz w:val="20"/>
                <w:szCs w:val="20"/>
              </w:rPr>
              <w:t>3.4 - 0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C11EE1" w:rsidRPr="002E0139" w:rsidRDefault="00C11EE1" w:rsidP="00B60676">
            <w:pPr>
              <w:spacing w:before="60" w:after="6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E0139">
              <w:rPr>
                <w:rFonts w:ascii="Arial" w:hAnsi="Arial" w:cs="Arial"/>
                <w:b/>
                <w:sz w:val="20"/>
                <w:szCs w:val="20"/>
              </w:rPr>
              <w:t>Score</w:t>
            </w:r>
          </w:p>
        </w:tc>
      </w:tr>
      <w:tr w:rsidR="002E0139" w:rsidRPr="002E0139" w:rsidTr="002E0139">
        <w:tc>
          <w:tcPr>
            <w:tcW w:w="1818" w:type="dxa"/>
            <w:shd w:val="clear" w:color="auto" w:fill="auto"/>
          </w:tcPr>
          <w:p w:rsidR="00CC3E5B" w:rsidRPr="002E0139" w:rsidRDefault="00CC3E5B" w:rsidP="002E0139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2E0139">
              <w:rPr>
                <w:rFonts w:ascii="Arial" w:hAnsi="Arial" w:cs="Arial"/>
                <w:b/>
                <w:sz w:val="20"/>
                <w:szCs w:val="20"/>
              </w:rPr>
              <w:t xml:space="preserve">Mechanics, Grammar, </w:t>
            </w:r>
            <w:r w:rsidR="00C11EE1">
              <w:rPr>
                <w:rFonts w:ascii="Arial" w:hAnsi="Arial" w:cs="Arial"/>
                <w:b/>
                <w:sz w:val="20"/>
                <w:szCs w:val="20"/>
              </w:rPr>
              <w:t xml:space="preserve">&amp; </w:t>
            </w:r>
            <w:r w:rsidRPr="002E0139">
              <w:rPr>
                <w:rFonts w:ascii="Arial" w:hAnsi="Arial" w:cs="Arial"/>
                <w:b/>
                <w:sz w:val="20"/>
                <w:szCs w:val="20"/>
              </w:rPr>
              <w:t>Professional Format</w:t>
            </w:r>
          </w:p>
        </w:tc>
        <w:tc>
          <w:tcPr>
            <w:tcW w:w="2790" w:type="dxa"/>
            <w:shd w:val="clear" w:color="auto" w:fill="auto"/>
          </w:tcPr>
          <w:p w:rsidR="00CC3E5B" w:rsidRPr="002E0139" w:rsidRDefault="00CC3E5B" w:rsidP="002E0139">
            <w:pPr>
              <w:pStyle w:val="ListParagraph"/>
              <w:numPr>
                <w:ilvl w:val="0"/>
                <w:numId w:val="1"/>
              </w:numPr>
              <w:spacing w:before="60" w:after="60"/>
              <w:ind w:left="302" w:hanging="302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2E0139">
              <w:rPr>
                <w:rFonts w:ascii="Arial" w:hAnsi="Arial" w:cs="Arial"/>
                <w:sz w:val="20"/>
                <w:szCs w:val="20"/>
              </w:rPr>
              <w:t>Mainly error free.</w:t>
            </w:r>
          </w:p>
          <w:p w:rsidR="00CC3E5B" w:rsidRPr="002E0139" w:rsidRDefault="00CC3E5B" w:rsidP="00CC3E5B">
            <w:pPr>
              <w:rPr>
                <w:rFonts w:ascii="Arial" w:hAnsi="Arial" w:cs="Arial"/>
                <w:sz w:val="20"/>
                <w:szCs w:val="20"/>
              </w:rPr>
            </w:pPr>
            <w:r w:rsidRPr="002E0139">
              <w:rPr>
                <w:rFonts w:ascii="Arial" w:hAnsi="Arial" w:cs="Arial"/>
                <w:sz w:val="20"/>
                <w:szCs w:val="20"/>
              </w:rPr>
              <w:t>Uses APA citation correctly.</w:t>
            </w:r>
          </w:p>
          <w:p w:rsidR="00CC3E5B" w:rsidRPr="002E0139" w:rsidRDefault="00CC3E5B" w:rsidP="002E0139">
            <w:pPr>
              <w:pStyle w:val="ListParagraph"/>
              <w:numPr>
                <w:ilvl w:val="0"/>
                <w:numId w:val="1"/>
              </w:numPr>
              <w:spacing w:before="60" w:after="60"/>
              <w:ind w:left="302" w:hanging="302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2E0139">
              <w:rPr>
                <w:rFonts w:ascii="Arial" w:hAnsi="Arial" w:cs="Arial"/>
                <w:sz w:val="20"/>
                <w:szCs w:val="20"/>
              </w:rPr>
              <w:t>Meets all requirements for an excellent academic response.</w:t>
            </w:r>
          </w:p>
          <w:p w:rsidR="00CC3E5B" w:rsidRPr="002E0139" w:rsidRDefault="00CC3E5B" w:rsidP="002E0139">
            <w:pPr>
              <w:pStyle w:val="ListParagraph"/>
              <w:numPr>
                <w:ilvl w:val="0"/>
                <w:numId w:val="1"/>
              </w:numPr>
              <w:spacing w:before="60" w:after="60"/>
              <w:ind w:left="302" w:hanging="302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2E0139">
              <w:rPr>
                <w:rFonts w:ascii="Arial" w:hAnsi="Arial" w:cs="Arial"/>
                <w:sz w:val="20"/>
                <w:szCs w:val="20"/>
              </w:rPr>
              <w:t>Meets all case study written requirements.</w:t>
            </w:r>
          </w:p>
        </w:tc>
        <w:tc>
          <w:tcPr>
            <w:tcW w:w="3060" w:type="dxa"/>
            <w:shd w:val="clear" w:color="auto" w:fill="auto"/>
          </w:tcPr>
          <w:p w:rsidR="00CC3E5B" w:rsidRPr="002E0139" w:rsidRDefault="00CC3E5B" w:rsidP="002E0139">
            <w:pPr>
              <w:pStyle w:val="ListParagraph"/>
              <w:numPr>
                <w:ilvl w:val="0"/>
                <w:numId w:val="1"/>
              </w:numPr>
              <w:spacing w:before="60" w:after="60"/>
              <w:ind w:left="302" w:hanging="302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2E0139">
              <w:rPr>
                <w:rFonts w:ascii="Arial" w:hAnsi="Arial" w:cs="Arial"/>
                <w:sz w:val="20"/>
                <w:szCs w:val="20"/>
              </w:rPr>
              <w:t>A few minor errors in usage, grammar, or mechanics.</w:t>
            </w:r>
          </w:p>
          <w:p w:rsidR="00CC3E5B" w:rsidRPr="002E0139" w:rsidRDefault="00CC3E5B" w:rsidP="002E0139">
            <w:pPr>
              <w:pStyle w:val="ListParagraph"/>
              <w:numPr>
                <w:ilvl w:val="0"/>
                <w:numId w:val="1"/>
              </w:numPr>
              <w:spacing w:before="60" w:after="60"/>
              <w:ind w:left="302" w:hanging="302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2E0139">
              <w:rPr>
                <w:rFonts w:ascii="Arial" w:hAnsi="Arial" w:cs="Arial"/>
                <w:sz w:val="20"/>
                <w:szCs w:val="20"/>
              </w:rPr>
              <w:t>Generally uses APA citation correctly.</w:t>
            </w:r>
          </w:p>
          <w:p w:rsidR="00CC3E5B" w:rsidRPr="002E0139" w:rsidRDefault="00CC3E5B" w:rsidP="002E0139">
            <w:pPr>
              <w:pStyle w:val="ListParagraph"/>
              <w:numPr>
                <w:ilvl w:val="0"/>
                <w:numId w:val="1"/>
              </w:numPr>
              <w:spacing w:before="60" w:after="60"/>
              <w:ind w:left="302" w:hanging="302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2E0139">
              <w:rPr>
                <w:rFonts w:ascii="Arial" w:hAnsi="Arial" w:cs="Arial"/>
                <w:sz w:val="20"/>
                <w:szCs w:val="20"/>
              </w:rPr>
              <w:t xml:space="preserve">Meets most requirements for a well written academic response. </w:t>
            </w:r>
          </w:p>
          <w:p w:rsidR="00CC3E5B" w:rsidRPr="002E0139" w:rsidRDefault="00CC3E5B" w:rsidP="002E0139">
            <w:pPr>
              <w:pStyle w:val="ListParagraph"/>
              <w:numPr>
                <w:ilvl w:val="0"/>
                <w:numId w:val="1"/>
              </w:numPr>
              <w:spacing w:before="60" w:after="60"/>
              <w:ind w:left="302" w:hanging="302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2E0139">
              <w:rPr>
                <w:rFonts w:ascii="Arial" w:hAnsi="Arial" w:cs="Arial"/>
                <w:sz w:val="20"/>
                <w:szCs w:val="20"/>
              </w:rPr>
              <w:t>Meets most case study written requirements.</w:t>
            </w:r>
          </w:p>
        </w:tc>
        <w:tc>
          <w:tcPr>
            <w:tcW w:w="3060" w:type="dxa"/>
            <w:shd w:val="clear" w:color="auto" w:fill="auto"/>
          </w:tcPr>
          <w:p w:rsidR="00CC3E5B" w:rsidRPr="002E0139" w:rsidRDefault="00CC3E5B" w:rsidP="002E0139">
            <w:pPr>
              <w:pStyle w:val="ListParagraph"/>
              <w:numPr>
                <w:ilvl w:val="0"/>
                <w:numId w:val="1"/>
              </w:numPr>
              <w:spacing w:before="60" w:after="60"/>
              <w:ind w:left="302" w:hanging="302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2E0139">
              <w:rPr>
                <w:rFonts w:ascii="Arial" w:hAnsi="Arial" w:cs="Arial"/>
                <w:sz w:val="20"/>
                <w:szCs w:val="20"/>
              </w:rPr>
              <w:t>Frequent errors in usage, grammar, and mechanics, beginning to interfere with the readability and meaning of the paper.</w:t>
            </w:r>
          </w:p>
          <w:p w:rsidR="00CC3E5B" w:rsidRPr="002E0139" w:rsidRDefault="00CC3E5B" w:rsidP="002E0139">
            <w:pPr>
              <w:pStyle w:val="ListParagraph"/>
              <w:numPr>
                <w:ilvl w:val="0"/>
                <w:numId w:val="1"/>
              </w:numPr>
              <w:spacing w:before="60" w:after="60"/>
              <w:ind w:left="302" w:hanging="302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2E0139">
              <w:rPr>
                <w:rFonts w:ascii="Arial" w:hAnsi="Arial" w:cs="Arial"/>
                <w:sz w:val="20"/>
                <w:szCs w:val="20"/>
              </w:rPr>
              <w:t>Uses APA citation inconsistently and with errors.</w:t>
            </w:r>
          </w:p>
          <w:p w:rsidR="00CC3E5B" w:rsidRPr="002E0139" w:rsidRDefault="00CC3E5B" w:rsidP="002E0139">
            <w:pPr>
              <w:pStyle w:val="ListParagraph"/>
              <w:numPr>
                <w:ilvl w:val="0"/>
                <w:numId w:val="1"/>
              </w:numPr>
              <w:spacing w:before="60" w:after="60"/>
              <w:ind w:left="302" w:hanging="302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2E0139">
              <w:rPr>
                <w:rFonts w:ascii="Arial" w:hAnsi="Arial" w:cs="Arial"/>
                <w:sz w:val="20"/>
                <w:szCs w:val="20"/>
              </w:rPr>
              <w:t>Meets a few requirements for an academic response.</w:t>
            </w:r>
          </w:p>
          <w:p w:rsidR="00CC3E5B" w:rsidRPr="002E0139" w:rsidRDefault="00CC3E5B" w:rsidP="002E0139">
            <w:pPr>
              <w:pStyle w:val="ListParagraph"/>
              <w:numPr>
                <w:ilvl w:val="0"/>
                <w:numId w:val="1"/>
              </w:numPr>
              <w:spacing w:before="60" w:after="60"/>
              <w:ind w:left="302" w:hanging="302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2E0139">
              <w:rPr>
                <w:rFonts w:ascii="Arial" w:hAnsi="Arial" w:cs="Arial"/>
                <w:sz w:val="20"/>
                <w:szCs w:val="20"/>
              </w:rPr>
              <w:t>Meets a few case study written requirements.</w:t>
            </w:r>
          </w:p>
        </w:tc>
        <w:tc>
          <w:tcPr>
            <w:tcW w:w="2880" w:type="dxa"/>
            <w:shd w:val="clear" w:color="auto" w:fill="auto"/>
          </w:tcPr>
          <w:p w:rsidR="00CC3E5B" w:rsidRPr="002E0139" w:rsidRDefault="00CC3E5B" w:rsidP="002E0139">
            <w:pPr>
              <w:pStyle w:val="ListParagraph"/>
              <w:numPr>
                <w:ilvl w:val="0"/>
                <w:numId w:val="1"/>
              </w:numPr>
              <w:spacing w:before="60" w:after="60"/>
              <w:ind w:left="302" w:hanging="302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2E0139">
              <w:rPr>
                <w:rFonts w:ascii="Arial" w:hAnsi="Arial" w:cs="Arial"/>
                <w:sz w:val="20"/>
                <w:szCs w:val="20"/>
              </w:rPr>
              <w:t>Numerous errors in usage, grammar, and mechanics, affecting the readability and meaning of the paper.</w:t>
            </w:r>
          </w:p>
          <w:p w:rsidR="00CC3E5B" w:rsidRPr="002E0139" w:rsidRDefault="00CC3E5B" w:rsidP="002E0139">
            <w:pPr>
              <w:pStyle w:val="ListParagraph"/>
              <w:numPr>
                <w:ilvl w:val="0"/>
                <w:numId w:val="1"/>
              </w:numPr>
              <w:spacing w:before="60" w:after="60"/>
              <w:ind w:left="302" w:hanging="302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2E0139">
              <w:rPr>
                <w:rFonts w:ascii="Arial" w:hAnsi="Arial" w:cs="Arial"/>
                <w:sz w:val="20"/>
                <w:szCs w:val="20"/>
              </w:rPr>
              <w:t>Many errors in APA citation, demonstrating lack of citation knowledge.</w:t>
            </w:r>
          </w:p>
          <w:p w:rsidR="00CC3E5B" w:rsidRPr="002E0139" w:rsidRDefault="00CC3E5B" w:rsidP="002E0139">
            <w:pPr>
              <w:pStyle w:val="ListParagraph"/>
              <w:numPr>
                <w:ilvl w:val="0"/>
                <w:numId w:val="1"/>
              </w:numPr>
              <w:spacing w:before="60" w:after="60"/>
              <w:ind w:left="302" w:hanging="302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2E0139">
              <w:rPr>
                <w:rFonts w:ascii="Arial" w:hAnsi="Arial" w:cs="Arial"/>
                <w:sz w:val="20"/>
                <w:szCs w:val="20"/>
              </w:rPr>
              <w:t>Does not meet requirements for an academic response.</w:t>
            </w:r>
          </w:p>
          <w:p w:rsidR="00CC3E5B" w:rsidRPr="002E0139" w:rsidRDefault="00CC3E5B" w:rsidP="002E0139">
            <w:pPr>
              <w:pStyle w:val="ListParagraph"/>
              <w:numPr>
                <w:ilvl w:val="0"/>
                <w:numId w:val="1"/>
              </w:numPr>
              <w:spacing w:before="60" w:after="60"/>
              <w:ind w:left="302" w:hanging="302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2E0139">
              <w:rPr>
                <w:rFonts w:ascii="Arial" w:hAnsi="Arial" w:cs="Arial"/>
                <w:sz w:val="20"/>
                <w:szCs w:val="20"/>
              </w:rPr>
              <w:t>Does not adequately meet any case study written requirements.</w:t>
            </w:r>
          </w:p>
        </w:tc>
        <w:tc>
          <w:tcPr>
            <w:tcW w:w="990" w:type="dxa"/>
            <w:shd w:val="clear" w:color="auto" w:fill="auto"/>
          </w:tcPr>
          <w:p w:rsidR="00CC3E5B" w:rsidRPr="002E0139" w:rsidRDefault="00CC3E5B" w:rsidP="00CC3E5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E0139" w:rsidRPr="002E0139" w:rsidTr="002E0139">
        <w:tc>
          <w:tcPr>
            <w:tcW w:w="1818" w:type="dxa"/>
            <w:shd w:val="clear" w:color="auto" w:fill="auto"/>
          </w:tcPr>
          <w:p w:rsidR="00CC3E5B" w:rsidRPr="002E0139" w:rsidRDefault="00CC3E5B" w:rsidP="002E0139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2E0139">
              <w:rPr>
                <w:rFonts w:ascii="Arial" w:hAnsi="Arial" w:cs="Arial"/>
                <w:b/>
                <w:sz w:val="20"/>
                <w:szCs w:val="20"/>
              </w:rPr>
              <w:t>Oral Presentation Style</w:t>
            </w:r>
          </w:p>
        </w:tc>
        <w:tc>
          <w:tcPr>
            <w:tcW w:w="2790" w:type="dxa"/>
            <w:shd w:val="clear" w:color="auto" w:fill="auto"/>
          </w:tcPr>
          <w:p w:rsidR="00CC3E5B" w:rsidRPr="002E0139" w:rsidRDefault="00CC3E5B" w:rsidP="002E0139">
            <w:pPr>
              <w:pStyle w:val="ListParagraph"/>
              <w:numPr>
                <w:ilvl w:val="0"/>
                <w:numId w:val="1"/>
              </w:numPr>
              <w:spacing w:before="60" w:after="60"/>
              <w:ind w:left="302" w:hanging="302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2E0139">
              <w:rPr>
                <w:rFonts w:ascii="Arial" w:hAnsi="Arial" w:cs="Arial"/>
                <w:sz w:val="20"/>
                <w:szCs w:val="20"/>
              </w:rPr>
              <w:t>Demonstrates excellent delivery style, communicating professionally with passionate interest, excellent voice control, and consistent eye contact.</w:t>
            </w:r>
          </w:p>
          <w:p w:rsidR="00CC3E5B" w:rsidRPr="002E0139" w:rsidRDefault="00CC3E5B" w:rsidP="002E0139">
            <w:pPr>
              <w:pStyle w:val="ListParagraph"/>
              <w:numPr>
                <w:ilvl w:val="0"/>
                <w:numId w:val="1"/>
              </w:numPr>
              <w:spacing w:before="60" w:after="60"/>
              <w:ind w:left="302" w:hanging="302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2E0139">
              <w:rPr>
                <w:rFonts w:ascii="Arial" w:hAnsi="Arial" w:cs="Arial"/>
                <w:sz w:val="20"/>
                <w:szCs w:val="20"/>
              </w:rPr>
              <w:t>Uses cue cards occasionally.</w:t>
            </w:r>
          </w:p>
          <w:p w:rsidR="00CC3E5B" w:rsidRPr="002E0139" w:rsidRDefault="00CC3E5B" w:rsidP="002E0139">
            <w:pPr>
              <w:pStyle w:val="ListParagraph"/>
              <w:numPr>
                <w:ilvl w:val="0"/>
                <w:numId w:val="1"/>
              </w:numPr>
              <w:spacing w:before="60" w:after="60"/>
              <w:ind w:left="302" w:hanging="302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2E0139">
              <w:rPr>
                <w:rFonts w:ascii="Arial" w:hAnsi="Arial" w:cs="Arial"/>
                <w:sz w:val="20"/>
                <w:szCs w:val="20"/>
              </w:rPr>
              <w:t>Integrates multimedia appropriately as required to enhance presentation.</w:t>
            </w:r>
          </w:p>
          <w:p w:rsidR="00CC3E5B" w:rsidRPr="002E0139" w:rsidRDefault="00CC3E5B" w:rsidP="002E0139">
            <w:pPr>
              <w:pStyle w:val="ListParagraph"/>
              <w:numPr>
                <w:ilvl w:val="0"/>
                <w:numId w:val="1"/>
              </w:numPr>
              <w:spacing w:before="60" w:after="60"/>
              <w:ind w:left="302" w:hanging="302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2E0139">
              <w:rPr>
                <w:rFonts w:ascii="Arial" w:hAnsi="Arial" w:cs="Arial"/>
                <w:sz w:val="20"/>
                <w:szCs w:val="20"/>
              </w:rPr>
              <w:t>Well prepared and rehearsed.</w:t>
            </w:r>
          </w:p>
        </w:tc>
        <w:tc>
          <w:tcPr>
            <w:tcW w:w="3060" w:type="dxa"/>
            <w:shd w:val="clear" w:color="auto" w:fill="auto"/>
          </w:tcPr>
          <w:p w:rsidR="00CC3E5B" w:rsidRPr="002E0139" w:rsidRDefault="00CC3E5B" w:rsidP="002E0139">
            <w:pPr>
              <w:pStyle w:val="ListParagraph"/>
              <w:numPr>
                <w:ilvl w:val="0"/>
                <w:numId w:val="1"/>
              </w:numPr>
              <w:spacing w:before="60" w:after="60"/>
              <w:ind w:left="302" w:hanging="302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2E0139">
              <w:rPr>
                <w:rFonts w:ascii="Arial" w:hAnsi="Arial" w:cs="Arial"/>
                <w:sz w:val="20"/>
                <w:szCs w:val="20"/>
              </w:rPr>
              <w:t xml:space="preserve">Demonstrates very good delivery style, communicating professionally with good voice control and eye contact, </w:t>
            </w:r>
            <w:proofErr w:type="gramStart"/>
            <w:r w:rsidRPr="002E0139">
              <w:rPr>
                <w:rFonts w:ascii="Arial" w:hAnsi="Arial" w:cs="Arial"/>
                <w:sz w:val="20"/>
                <w:szCs w:val="20"/>
              </w:rPr>
              <w:t>conveying  enthusiasm</w:t>
            </w:r>
            <w:proofErr w:type="gramEnd"/>
            <w:r w:rsidRPr="002E0139">
              <w:rPr>
                <w:rFonts w:ascii="Arial" w:hAnsi="Arial" w:cs="Arial"/>
                <w:sz w:val="20"/>
                <w:szCs w:val="20"/>
              </w:rPr>
              <w:t xml:space="preserve"> in the topic.</w:t>
            </w:r>
          </w:p>
          <w:p w:rsidR="00CC3E5B" w:rsidRPr="002E0139" w:rsidRDefault="00CC3E5B" w:rsidP="002E0139">
            <w:pPr>
              <w:pStyle w:val="ListParagraph"/>
              <w:numPr>
                <w:ilvl w:val="0"/>
                <w:numId w:val="1"/>
              </w:numPr>
              <w:spacing w:before="60" w:after="60"/>
              <w:ind w:left="302" w:hanging="302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2E0139">
              <w:rPr>
                <w:rFonts w:ascii="Arial" w:hAnsi="Arial" w:cs="Arial"/>
                <w:sz w:val="20"/>
                <w:szCs w:val="20"/>
              </w:rPr>
              <w:t>Uses cue cards minimally as needed.</w:t>
            </w:r>
          </w:p>
          <w:p w:rsidR="00CC3E5B" w:rsidRPr="002E0139" w:rsidRDefault="00CC3E5B" w:rsidP="002E0139">
            <w:pPr>
              <w:pStyle w:val="ListParagraph"/>
              <w:numPr>
                <w:ilvl w:val="0"/>
                <w:numId w:val="1"/>
              </w:numPr>
              <w:spacing w:before="60" w:after="60"/>
              <w:ind w:left="302" w:hanging="302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2E0139">
              <w:rPr>
                <w:rFonts w:ascii="Arial" w:hAnsi="Arial" w:cs="Arial"/>
                <w:sz w:val="20"/>
                <w:szCs w:val="20"/>
              </w:rPr>
              <w:t>Integrates multimedia appropriately as required to support presentation.</w:t>
            </w:r>
          </w:p>
          <w:p w:rsidR="00CC3E5B" w:rsidRPr="002E0139" w:rsidRDefault="00CC3E5B" w:rsidP="002E0139">
            <w:pPr>
              <w:pStyle w:val="ListParagraph"/>
              <w:numPr>
                <w:ilvl w:val="0"/>
                <w:numId w:val="1"/>
              </w:numPr>
              <w:spacing w:before="60" w:after="60"/>
              <w:ind w:left="302" w:hanging="302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2E0139">
              <w:rPr>
                <w:rFonts w:ascii="Arial" w:hAnsi="Arial" w:cs="Arial"/>
                <w:sz w:val="20"/>
                <w:szCs w:val="20"/>
              </w:rPr>
              <w:t>Well prepared and rehearsed.</w:t>
            </w:r>
          </w:p>
        </w:tc>
        <w:tc>
          <w:tcPr>
            <w:tcW w:w="3060" w:type="dxa"/>
            <w:shd w:val="clear" w:color="auto" w:fill="auto"/>
          </w:tcPr>
          <w:p w:rsidR="00CC3E5B" w:rsidRPr="002E0139" w:rsidRDefault="00CC3E5B" w:rsidP="002E0139">
            <w:pPr>
              <w:pStyle w:val="ListParagraph"/>
              <w:numPr>
                <w:ilvl w:val="0"/>
                <w:numId w:val="1"/>
              </w:numPr>
              <w:spacing w:before="60" w:after="60"/>
              <w:ind w:left="302" w:hanging="302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2E0139">
              <w:rPr>
                <w:rFonts w:ascii="Arial" w:hAnsi="Arial" w:cs="Arial"/>
                <w:sz w:val="20"/>
                <w:szCs w:val="20"/>
              </w:rPr>
              <w:t>Demonstrates inadequate delivery style, demonstrating inconsistency in voice control and eye contact, conveying limited interest in the topic.</w:t>
            </w:r>
          </w:p>
          <w:p w:rsidR="00CC3E5B" w:rsidRPr="002E0139" w:rsidRDefault="00CC3E5B" w:rsidP="002E0139">
            <w:pPr>
              <w:pStyle w:val="ListParagraph"/>
              <w:numPr>
                <w:ilvl w:val="0"/>
                <w:numId w:val="1"/>
              </w:numPr>
              <w:spacing w:before="60" w:after="60"/>
              <w:ind w:left="302" w:hanging="302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2E0139">
              <w:rPr>
                <w:rFonts w:ascii="Arial" w:hAnsi="Arial" w:cs="Arial"/>
                <w:sz w:val="20"/>
                <w:szCs w:val="20"/>
              </w:rPr>
              <w:t>Often reads notes.</w:t>
            </w:r>
          </w:p>
          <w:p w:rsidR="00CC3E5B" w:rsidRPr="002E0139" w:rsidRDefault="00CC3E5B" w:rsidP="002E0139">
            <w:pPr>
              <w:pStyle w:val="ListParagraph"/>
              <w:numPr>
                <w:ilvl w:val="0"/>
                <w:numId w:val="1"/>
              </w:numPr>
              <w:spacing w:before="60" w:after="60"/>
              <w:ind w:left="302" w:hanging="302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2E0139">
              <w:rPr>
                <w:rFonts w:ascii="Arial" w:hAnsi="Arial" w:cs="Arial"/>
                <w:sz w:val="20"/>
                <w:szCs w:val="20"/>
              </w:rPr>
              <w:t>Integrates multimedia on a limited basis.</w:t>
            </w:r>
          </w:p>
          <w:p w:rsidR="00CC3E5B" w:rsidRPr="002E0139" w:rsidRDefault="00CC3E5B" w:rsidP="002E0139">
            <w:pPr>
              <w:pStyle w:val="ListParagraph"/>
              <w:numPr>
                <w:ilvl w:val="0"/>
                <w:numId w:val="1"/>
              </w:numPr>
              <w:spacing w:before="60" w:after="60"/>
              <w:ind w:left="302" w:hanging="302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2E0139">
              <w:rPr>
                <w:rFonts w:ascii="Arial" w:hAnsi="Arial" w:cs="Arial"/>
                <w:sz w:val="20"/>
                <w:szCs w:val="20"/>
              </w:rPr>
              <w:t>Appears inadequately prepared.</w:t>
            </w:r>
          </w:p>
        </w:tc>
        <w:tc>
          <w:tcPr>
            <w:tcW w:w="2880" w:type="dxa"/>
            <w:shd w:val="clear" w:color="auto" w:fill="auto"/>
          </w:tcPr>
          <w:p w:rsidR="00CC3E5B" w:rsidRPr="002E0139" w:rsidRDefault="00CC3E5B" w:rsidP="002E0139">
            <w:pPr>
              <w:pStyle w:val="ListParagraph"/>
              <w:numPr>
                <w:ilvl w:val="0"/>
                <w:numId w:val="1"/>
              </w:numPr>
              <w:spacing w:before="60" w:after="60"/>
              <w:ind w:left="302" w:hanging="302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2E0139">
              <w:rPr>
                <w:rFonts w:ascii="Arial" w:hAnsi="Arial" w:cs="Arial"/>
                <w:sz w:val="20"/>
                <w:szCs w:val="20"/>
              </w:rPr>
              <w:t>Demonstrates poor delivery style, communicating with difficulty.</w:t>
            </w:r>
          </w:p>
          <w:p w:rsidR="00CC3E5B" w:rsidRPr="002E0139" w:rsidRDefault="00CC3E5B" w:rsidP="002E0139">
            <w:pPr>
              <w:pStyle w:val="ListParagraph"/>
              <w:numPr>
                <w:ilvl w:val="0"/>
                <w:numId w:val="1"/>
              </w:numPr>
              <w:spacing w:before="60" w:after="60"/>
              <w:ind w:left="302" w:hanging="302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2E0139">
              <w:rPr>
                <w:rFonts w:ascii="Arial" w:hAnsi="Arial" w:cs="Arial"/>
                <w:sz w:val="20"/>
                <w:szCs w:val="20"/>
              </w:rPr>
              <w:t>Little to no eye contact.</w:t>
            </w:r>
          </w:p>
          <w:p w:rsidR="00CC3E5B" w:rsidRPr="002E0139" w:rsidRDefault="00CC3E5B" w:rsidP="002E0139">
            <w:pPr>
              <w:pStyle w:val="ListParagraph"/>
              <w:numPr>
                <w:ilvl w:val="0"/>
                <w:numId w:val="1"/>
              </w:numPr>
              <w:spacing w:before="60" w:after="60"/>
              <w:ind w:left="302" w:hanging="302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2E0139">
              <w:rPr>
                <w:rFonts w:ascii="Arial" w:hAnsi="Arial" w:cs="Arial"/>
                <w:sz w:val="20"/>
                <w:szCs w:val="20"/>
              </w:rPr>
              <w:t>Relies on reading notes to the audience.</w:t>
            </w:r>
          </w:p>
          <w:p w:rsidR="00CC3E5B" w:rsidRPr="002E0139" w:rsidRDefault="00CC3E5B" w:rsidP="002E0139">
            <w:pPr>
              <w:pStyle w:val="ListParagraph"/>
              <w:numPr>
                <w:ilvl w:val="0"/>
                <w:numId w:val="1"/>
              </w:numPr>
              <w:spacing w:before="60" w:after="60"/>
              <w:ind w:left="302" w:hanging="302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2E0139">
              <w:rPr>
                <w:rFonts w:ascii="Arial" w:hAnsi="Arial" w:cs="Arial"/>
                <w:sz w:val="20"/>
                <w:szCs w:val="20"/>
              </w:rPr>
              <w:t>Doesn’t integrate multimedia.</w:t>
            </w:r>
          </w:p>
          <w:p w:rsidR="00CC3E5B" w:rsidRPr="002E0139" w:rsidRDefault="00CC3E5B" w:rsidP="002E0139">
            <w:pPr>
              <w:pStyle w:val="ListParagraph"/>
              <w:numPr>
                <w:ilvl w:val="0"/>
                <w:numId w:val="1"/>
              </w:numPr>
              <w:spacing w:before="60" w:after="60"/>
              <w:ind w:left="302" w:hanging="302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2E0139">
              <w:rPr>
                <w:rFonts w:ascii="Arial" w:hAnsi="Arial" w:cs="Arial"/>
                <w:sz w:val="20"/>
                <w:szCs w:val="20"/>
              </w:rPr>
              <w:t>Appears unprepared.</w:t>
            </w:r>
          </w:p>
        </w:tc>
        <w:tc>
          <w:tcPr>
            <w:tcW w:w="990" w:type="dxa"/>
            <w:shd w:val="clear" w:color="auto" w:fill="auto"/>
          </w:tcPr>
          <w:p w:rsidR="00CC3E5B" w:rsidRPr="002E0139" w:rsidRDefault="00CC3E5B" w:rsidP="00CC3E5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C11EE1" w:rsidRDefault="00C11EE1">
      <w: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18"/>
        <w:gridCol w:w="2790"/>
        <w:gridCol w:w="3060"/>
        <w:gridCol w:w="3060"/>
        <w:gridCol w:w="2880"/>
        <w:gridCol w:w="990"/>
      </w:tblGrid>
      <w:tr w:rsidR="00C11EE1" w:rsidRPr="002E0139" w:rsidTr="00B60676">
        <w:tc>
          <w:tcPr>
            <w:tcW w:w="1818" w:type="dxa"/>
            <w:shd w:val="clear" w:color="auto" w:fill="auto"/>
            <w:vAlign w:val="center"/>
          </w:tcPr>
          <w:p w:rsidR="00C11EE1" w:rsidRPr="002E0139" w:rsidRDefault="00C11EE1" w:rsidP="00B60676">
            <w:pPr>
              <w:spacing w:before="60" w:after="6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E0139">
              <w:rPr>
                <w:rFonts w:ascii="Arial" w:hAnsi="Arial" w:cs="Arial"/>
                <w:b/>
                <w:sz w:val="20"/>
                <w:szCs w:val="20"/>
              </w:rPr>
              <w:t>Area</w:t>
            </w:r>
          </w:p>
        </w:tc>
        <w:tc>
          <w:tcPr>
            <w:tcW w:w="2790" w:type="dxa"/>
            <w:shd w:val="clear" w:color="auto" w:fill="auto"/>
            <w:vAlign w:val="center"/>
          </w:tcPr>
          <w:p w:rsidR="00C11EE1" w:rsidRPr="002E0139" w:rsidRDefault="00C11EE1" w:rsidP="00B60676">
            <w:pPr>
              <w:spacing w:before="60" w:after="6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E0139">
              <w:rPr>
                <w:rFonts w:ascii="Arial" w:hAnsi="Arial" w:cs="Arial"/>
                <w:b/>
                <w:sz w:val="20"/>
                <w:szCs w:val="20"/>
              </w:rPr>
              <w:t>A</w:t>
            </w:r>
          </w:p>
          <w:p w:rsidR="00C11EE1" w:rsidRPr="002E0139" w:rsidRDefault="00C11EE1" w:rsidP="00B60676">
            <w:pPr>
              <w:spacing w:before="60" w:after="6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E0139">
              <w:rPr>
                <w:rFonts w:ascii="Arial" w:hAnsi="Arial" w:cs="Arial"/>
                <w:b/>
                <w:sz w:val="20"/>
                <w:szCs w:val="20"/>
              </w:rPr>
              <w:t>10.0 – 7.0</w:t>
            </w:r>
          </w:p>
        </w:tc>
        <w:tc>
          <w:tcPr>
            <w:tcW w:w="3060" w:type="dxa"/>
            <w:shd w:val="clear" w:color="auto" w:fill="auto"/>
            <w:vAlign w:val="center"/>
          </w:tcPr>
          <w:p w:rsidR="00C11EE1" w:rsidRPr="002E0139" w:rsidRDefault="00C11EE1" w:rsidP="00B60676">
            <w:pPr>
              <w:spacing w:before="60" w:after="6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E0139">
              <w:rPr>
                <w:rFonts w:ascii="Arial" w:hAnsi="Arial" w:cs="Arial"/>
                <w:b/>
                <w:sz w:val="20"/>
                <w:szCs w:val="20"/>
              </w:rPr>
              <w:t>B</w:t>
            </w:r>
          </w:p>
          <w:p w:rsidR="00C11EE1" w:rsidRPr="002E0139" w:rsidRDefault="00C11EE1" w:rsidP="00B60676">
            <w:pPr>
              <w:spacing w:before="60" w:after="6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E0139">
              <w:rPr>
                <w:rFonts w:ascii="Arial" w:hAnsi="Arial" w:cs="Arial"/>
                <w:b/>
                <w:sz w:val="20"/>
                <w:szCs w:val="20"/>
              </w:rPr>
              <w:t>6.9 – 5.0</w:t>
            </w:r>
          </w:p>
        </w:tc>
        <w:tc>
          <w:tcPr>
            <w:tcW w:w="3060" w:type="dxa"/>
            <w:shd w:val="clear" w:color="auto" w:fill="auto"/>
            <w:vAlign w:val="center"/>
          </w:tcPr>
          <w:p w:rsidR="00C11EE1" w:rsidRPr="002E0139" w:rsidRDefault="00C11EE1" w:rsidP="00B60676">
            <w:pPr>
              <w:spacing w:before="60" w:after="6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E0139">
              <w:rPr>
                <w:rFonts w:ascii="Arial" w:hAnsi="Arial" w:cs="Arial"/>
                <w:b/>
                <w:sz w:val="20"/>
                <w:szCs w:val="20"/>
              </w:rPr>
              <w:t>C</w:t>
            </w:r>
          </w:p>
          <w:p w:rsidR="00C11EE1" w:rsidRPr="002E0139" w:rsidRDefault="00C11EE1" w:rsidP="00B60676">
            <w:pPr>
              <w:spacing w:before="60" w:after="6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E0139">
              <w:rPr>
                <w:rFonts w:ascii="Arial" w:hAnsi="Arial" w:cs="Arial"/>
                <w:b/>
                <w:sz w:val="20"/>
                <w:szCs w:val="20"/>
              </w:rPr>
              <w:t>4.9 – 3.5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C11EE1" w:rsidRPr="002E0139" w:rsidRDefault="00C11EE1" w:rsidP="00B60676">
            <w:pPr>
              <w:spacing w:before="60" w:after="6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E0139">
              <w:rPr>
                <w:rFonts w:ascii="Arial" w:hAnsi="Arial" w:cs="Arial"/>
                <w:b/>
                <w:sz w:val="20"/>
                <w:szCs w:val="20"/>
              </w:rPr>
              <w:t>F</w:t>
            </w:r>
          </w:p>
          <w:p w:rsidR="00C11EE1" w:rsidRPr="002E0139" w:rsidRDefault="00C11EE1" w:rsidP="00B60676">
            <w:pPr>
              <w:spacing w:before="60" w:after="6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E0139">
              <w:rPr>
                <w:rFonts w:ascii="Arial" w:hAnsi="Arial" w:cs="Arial"/>
                <w:b/>
                <w:sz w:val="20"/>
                <w:szCs w:val="20"/>
              </w:rPr>
              <w:t>3.4 - 0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C11EE1" w:rsidRPr="002E0139" w:rsidRDefault="00C11EE1" w:rsidP="00B60676">
            <w:pPr>
              <w:spacing w:before="60" w:after="6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E0139">
              <w:rPr>
                <w:rFonts w:ascii="Arial" w:hAnsi="Arial" w:cs="Arial"/>
                <w:b/>
                <w:sz w:val="20"/>
                <w:szCs w:val="20"/>
              </w:rPr>
              <w:t>Score</w:t>
            </w:r>
          </w:p>
        </w:tc>
      </w:tr>
      <w:tr w:rsidR="002E0139" w:rsidRPr="002E0139" w:rsidTr="002E0139">
        <w:tc>
          <w:tcPr>
            <w:tcW w:w="1818" w:type="dxa"/>
            <w:shd w:val="clear" w:color="auto" w:fill="auto"/>
          </w:tcPr>
          <w:p w:rsidR="00CC3E5B" w:rsidRPr="002E0139" w:rsidRDefault="00CC3E5B" w:rsidP="00C11EE1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2E0139">
              <w:rPr>
                <w:rFonts w:ascii="Arial" w:hAnsi="Arial" w:cs="Arial"/>
                <w:b/>
                <w:sz w:val="20"/>
                <w:szCs w:val="20"/>
              </w:rPr>
              <w:t>Oral Presentation</w:t>
            </w:r>
            <w:r w:rsidR="00C11EE1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2E0139">
              <w:rPr>
                <w:rFonts w:ascii="Arial" w:hAnsi="Arial" w:cs="Arial"/>
                <w:b/>
                <w:sz w:val="20"/>
                <w:szCs w:val="20"/>
              </w:rPr>
              <w:t>Content</w:t>
            </w:r>
          </w:p>
        </w:tc>
        <w:tc>
          <w:tcPr>
            <w:tcW w:w="2790" w:type="dxa"/>
            <w:shd w:val="clear" w:color="auto" w:fill="auto"/>
          </w:tcPr>
          <w:p w:rsidR="00CC3E5B" w:rsidRPr="002E0139" w:rsidRDefault="00CC3E5B" w:rsidP="002E0139">
            <w:pPr>
              <w:pStyle w:val="ListParagraph"/>
              <w:numPr>
                <w:ilvl w:val="0"/>
                <w:numId w:val="1"/>
              </w:numPr>
              <w:spacing w:before="60" w:after="60"/>
              <w:ind w:left="302" w:hanging="302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2E0139">
              <w:rPr>
                <w:rFonts w:ascii="Arial" w:hAnsi="Arial" w:cs="Arial"/>
                <w:sz w:val="20"/>
                <w:szCs w:val="20"/>
              </w:rPr>
              <w:t>Presents information in depth on all areas of the case.</w:t>
            </w:r>
          </w:p>
          <w:p w:rsidR="00CC3E5B" w:rsidRPr="002E0139" w:rsidRDefault="00CC3E5B" w:rsidP="002E0139">
            <w:pPr>
              <w:pStyle w:val="ListParagraph"/>
              <w:numPr>
                <w:ilvl w:val="0"/>
                <w:numId w:val="1"/>
              </w:numPr>
              <w:spacing w:before="60" w:after="60"/>
              <w:ind w:left="302" w:hanging="302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2E0139">
              <w:rPr>
                <w:rFonts w:ascii="Arial" w:hAnsi="Arial" w:cs="Arial"/>
                <w:sz w:val="20"/>
                <w:szCs w:val="20"/>
              </w:rPr>
              <w:t>Uses data/reference well.</w:t>
            </w:r>
          </w:p>
          <w:p w:rsidR="00CC3E5B" w:rsidRPr="002E0139" w:rsidRDefault="00CC3E5B" w:rsidP="002E0139">
            <w:pPr>
              <w:pStyle w:val="ListParagraph"/>
              <w:numPr>
                <w:ilvl w:val="0"/>
                <w:numId w:val="1"/>
              </w:numPr>
              <w:spacing w:before="60" w:after="60"/>
              <w:ind w:left="302" w:hanging="302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2E0139">
              <w:rPr>
                <w:rFonts w:ascii="Arial" w:hAnsi="Arial" w:cs="Arial"/>
                <w:sz w:val="20"/>
                <w:szCs w:val="20"/>
              </w:rPr>
              <w:t>No inaccuracies in information.</w:t>
            </w:r>
          </w:p>
        </w:tc>
        <w:tc>
          <w:tcPr>
            <w:tcW w:w="3060" w:type="dxa"/>
            <w:shd w:val="clear" w:color="auto" w:fill="auto"/>
          </w:tcPr>
          <w:p w:rsidR="00CC3E5B" w:rsidRPr="002E0139" w:rsidRDefault="00CC3E5B" w:rsidP="002E0139">
            <w:pPr>
              <w:pStyle w:val="ListParagraph"/>
              <w:numPr>
                <w:ilvl w:val="0"/>
                <w:numId w:val="1"/>
              </w:numPr>
              <w:spacing w:before="60" w:after="60"/>
              <w:ind w:left="302" w:hanging="302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2E0139">
              <w:rPr>
                <w:rFonts w:ascii="Arial" w:hAnsi="Arial" w:cs="Arial"/>
                <w:sz w:val="20"/>
                <w:szCs w:val="20"/>
              </w:rPr>
              <w:t>Presents well developed information on all areas of the case.</w:t>
            </w:r>
          </w:p>
          <w:p w:rsidR="00CC3E5B" w:rsidRPr="002E0139" w:rsidRDefault="00CC3E5B" w:rsidP="002E0139">
            <w:pPr>
              <w:pStyle w:val="ListParagraph"/>
              <w:numPr>
                <w:ilvl w:val="0"/>
                <w:numId w:val="1"/>
              </w:numPr>
              <w:spacing w:before="60" w:after="60"/>
              <w:ind w:left="302" w:hanging="302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2E0139">
              <w:rPr>
                <w:rFonts w:ascii="Arial" w:hAnsi="Arial" w:cs="Arial"/>
                <w:sz w:val="20"/>
                <w:szCs w:val="20"/>
              </w:rPr>
              <w:t>Uses data/references well.</w:t>
            </w:r>
          </w:p>
          <w:p w:rsidR="00CC3E5B" w:rsidRPr="002E0139" w:rsidRDefault="00CC3E5B" w:rsidP="002E0139">
            <w:pPr>
              <w:pStyle w:val="ListParagraph"/>
              <w:numPr>
                <w:ilvl w:val="0"/>
                <w:numId w:val="1"/>
              </w:numPr>
              <w:spacing w:before="60" w:after="60"/>
              <w:ind w:left="302" w:hanging="302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2E0139">
              <w:rPr>
                <w:rFonts w:ascii="Arial" w:hAnsi="Arial" w:cs="Arial"/>
                <w:sz w:val="20"/>
                <w:szCs w:val="20"/>
              </w:rPr>
              <w:t>No major inaccuracies in information.</w:t>
            </w:r>
          </w:p>
        </w:tc>
        <w:tc>
          <w:tcPr>
            <w:tcW w:w="3060" w:type="dxa"/>
            <w:shd w:val="clear" w:color="auto" w:fill="auto"/>
          </w:tcPr>
          <w:p w:rsidR="00CC3E5B" w:rsidRPr="002E0139" w:rsidRDefault="00CC3E5B" w:rsidP="002E0139">
            <w:pPr>
              <w:pStyle w:val="ListParagraph"/>
              <w:numPr>
                <w:ilvl w:val="0"/>
                <w:numId w:val="1"/>
              </w:numPr>
              <w:spacing w:before="60" w:after="60"/>
              <w:ind w:left="302" w:hanging="302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2E0139">
              <w:rPr>
                <w:rFonts w:ascii="Arial" w:hAnsi="Arial" w:cs="Arial"/>
                <w:sz w:val="20"/>
                <w:szCs w:val="20"/>
              </w:rPr>
              <w:t>Presents information on some areas of the case.</w:t>
            </w:r>
          </w:p>
          <w:p w:rsidR="00CC3E5B" w:rsidRPr="002E0139" w:rsidRDefault="00CC3E5B" w:rsidP="002E0139">
            <w:pPr>
              <w:pStyle w:val="ListParagraph"/>
              <w:numPr>
                <w:ilvl w:val="0"/>
                <w:numId w:val="1"/>
              </w:numPr>
              <w:spacing w:before="60" w:after="60"/>
              <w:ind w:left="302" w:hanging="302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2E0139">
              <w:rPr>
                <w:rFonts w:ascii="Arial" w:hAnsi="Arial" w:cs="Arial"/>
                <w:sz w:val="20"/>
                <w:szCs w:val="20"/>
              </w:rPr>
              <w:t>Uses some data/references.</w:t>
            </w:r>
          </w:p>
          <w:p w:rsidR="00CC3E5B" w:rsidRPr="002E0139" w:rsidRDefault="00CC3E5B" w:rsidP="002E0139">
            <w:pPr>
              <w:pStyle w:val="ListParagraph"/>
              <w:numPr>
                <w:ilvl w:val="0"/>
                <w:numId w:val="1"/>
              </w:numPr>
              <w:spacing w:before="60" w:after="60"/>
              <w:ind w:left="302" w:hanging="302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2E0139">
              <w:rPr>
                <w:rFonts w:ascii="Arial" w:hAnsi="Arial" w:cs="Arial"/>
                <w:sz w:val="20"/>
                <w:szCs w:val="20"/>
              </w:rPr>
              <w:t>Some major and minor inaccuracies in information.</w:t>
            </w:r>
          </w:p>
          <w:p w:rsidR="00CC3E5B" w:rsidRPr="002E0139" w:rsidRDefault="00CC3E5B" w:rsidP="002E0139">
            <w:pPr>
              <w:pStyle w:val="ListParagraph"/>
              <w:numPr>
                <w:ilvl w:val="0"/>
                <w:numId w:val="1"/>
              </w:numPr>
              <w:spacing w:before="60" w:after="60"/>
              <w:ind w:left="302" w:hanging="302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2E0139">
              <w:rPr>
                <w:rFonts w:ascii="Arial" w:hAnsi="Arial" w:cs="Arial"/>
                <w:sz w:val="20"/>
                <w:szCs w:val="20"/>
              </w:rPr>
              <w:t>Some important information overlooked.</w:t>
            </w:r>
          </w:p>
        </w:tc>
        <w:tc>
          <w:tcPr>
            <w:tcW w:w="2880" w:type="dxa"/>
            <w:shd w:val="clear" w:color="auto" w:fill="auto"/>
          </w:tcPr>
          <w:p w:rsidR="00CC3E5B" w:rsidRPr="002E0139" w:rsidRDefault="00CC3E5B" w:rsidP="002E0139">
            <w:pPr>
              <w:pStyle w:val="ListParagraph"/>
              <w:numPr>
                <w:ilvl w:val="0"/>
                <w:numId w:val="1"/>
              </w:numPr>
              <w:spacing w:before="60" w:after="60"/>
              <w:ind w:left="302" w:hanging="302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2E0139">
              <w:rPr>
                <w:rFonts w:ascii="Arial" w:hAnsi="Arial" w:cs="Arial"/>
                <w:sz w:val="20"/>
                <w:szCs w:val="20"/>
              </w:rPr>
              <w:t>Presents limited information.</w:t>
            </w:r>
          </w:p>
          <w:p w:rsidR="00CC3E5B" w:rsidRPr="002E0139" w:rsidRDefault="00CC3E5B" w:rsidP="002E0139">
            <w:pPr>
              <w:pStyle w:val="ListParagraph"/>
              <w:numPr>
                <w:ilvl w:val="0"/>
                <w:numId w:val="1"/>
              </w:numPr>
              <w:spacing w:before="60" w:after="60"/>
              <w:ind w:left="302" w:hanging="302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2E0139">
              <w:rPr>
                <w:rFonts w:ascii="Arial" w:hAnsi="Arial" w:cs="Arial"/>
                <w:sz w:val="20"/>
                <w:szCs w:val="20"/>
              </w:rPr>
              <w:t>Missing major and minor areas of the case.</w:t>
            </w:r>
          </w:p>
          <w:p w:rsidR="00CC3E5B" w:rsidRPr="002E0139" w:rsidRDefault="00CC3E5B" w:rsidP="002E0139">
            <w:pPr>
              <w:pStyle w:val="ListParagraph"/>
              <w:numPr>
                <w:ilvl w:val="0"/>
                <w:numId w:val="1"/>
              </w:numPr>
              <w:spacing w:before="60" w:after="60"/>
              <w:ind w:left="302" w:hanging="302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2E0139">
              <w:rPr>
                <w:rFonts w:ascii="Arial" w:hAnsi="Arial" w:cs="Arial"/>
                <w:sz w:val="20"/>
                <w:szCs w:val="20"/>
              </w:rPr>
              <w:t>Uses few data/references.</w:t>
            </w:r>
          </w:p>
          <w:p w:rsidR="00CC3E5B" w:rsidRPr="002E0139" w:rsidRDefault="00CC3E5B" w:rsidP="002E0139">
            <w:pPr>
              <w:pStyle w:val="ListParagraph"/>
              <w:numPr>
                <w:ilvl w:val="0"/>
                <w:numId w:val="1"/>
              </w:numPr>
              <w:spacing w:before="60" w:after="60"/>
              <w:ind w:left="302" w:hanging="302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2E0139">
              <w:rPr>
                <w:rFonts w:ascii="Arial" w:hAnsi="Arial" w:cs="Arial"/>
                <w:sz w:val="20"/>
                <w:szCs w:val="20"/>
              </w:rPr>
              <w:t>Many major and minor inaccuracies.</w:t>
            </w:r>
          </w:p>
          <w:p w:rsidR="00CC3E5B" w:rsidRPr="002E0139" w:rsidRDefault="00CC3E5B" w:rsidP="002E0139">
            <w:pPr>
              <w:pStyle w:val="ListParagraph"/>
              <w:numPr>
                <w:ilvl w:val="0"/>
                <w:numId w:val="1"/>
              </w:numPr>
              <w:spacing w:before="60" w:after="60"/>
              <w:ind w:left="302" w:hanging="302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2E0139">
              <w:rPr>
                <w:rFonts w:ascii="Arial" w:hAnsi="Arial" w:cs="Arial"/>
                <w:sz w:val="20"/>
                <w:szCs w:val="20"/>
              </w:rPr>
              <w:t>Major information overlooked.</w:t>
            </w:r>
          </w:p>
        </w:tc>
        <w:tc>
          <w:tcPr>
            <w:tcW w:w="990" w:type="dxa"/>
            <w:shd w:val="clear" w:color="auto" w:fill="auto"/>
          </w:tcPr>
          <w:p w:rsidR="00CC3E5B" w:rsidRPr="002E0139" w:rsidRDefault="00CC3E5B" w:rsidP="00CC3E5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E0139" w:rsidRPr="002E0139" w:rsidTr="002E0139">
        <w:tc>
          <w:tcPr>
            <w:tcW w:w="1818" w:type="dxa"/>
            <w:shd w:val="clear" w:color="auto" w:fill="auto"/>
          </w:tcPr>
          <w:p w:rsidR="00CC3E5B" w:rsidRPr="002E0139" w:rsidRDefault="00CC3E5B" w:rsidP="002E0139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2E0139">
              <w:rPr>
                <w:rFonts w:ascii="Arial" w:hAnsi="Arial" w:cs="Arial"/>
                <w:b/>
                <w:sz w:val="20"/>
                <w:szCs w:val="20"/>
              </w:rPr>
              <w:t>Response to Questions</w:t>
            </w:r>
          </w:p>
        </w:tc>
        <w:tc>
          <w:tcPr>
            <w:tcW w:w="2790" w:type="dxa"/>
            <w:shd w:val="clear" w:color="auto" w:fill="auto"/>
          </w:tcPr>
          <w:p w:rsidR="00CC3E5B" w:rsidRPr="002E0139" w:rsidRDefault="00CC3E5B" w:rsidP="002E0139">
            <w:pPr>
              <w:pStyle w:val="ListParagraph"/>
              <w:numPr>
                <w:ilvl w:val="0"/>
                <w:numId w:val="1"/>
              </w:numPr>
              <w:spacing w:before="60" w:after="60"/>
              <w:ind w:left="302" w:hanging="302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2E0139">
              <w:rPr>
                <w:rFonts w:ascii="Arial" w:hAnsi="Arial" w:cs="Arial"/>
                <w:sz w:val="20"/>
                <w:szCs w:val="20"/>
              </w:rPr>
              <w:t>Demonstrates extensive knowledge in responding to questions.</w:t>
            </w:r>
          </w:p>
          <w:p w:rsidR="00CC3E5B" w:rsidRPr="002E0139" w:rsidRDefault="00CC3E5B" w:rsidP="002E0139">
            <w:pPr>
              <w:pStyle w:val="ListParagraph"/>
              <w:numPr>
                <w:ilvl w:val="0"/>
                <w:numId w:val="1"/>
              </w:numPr>
              <w:spacing w:before="60" w:after="60"/>
              <w:ind w:left="302" w:hanging="302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2E0139">
              <w:rPr>
                <w:rFonts w:ascii="Arial" w:hAnsi="Arial" w:cs="Arial"/>
                <w:sz w:val="20"/>
                <w:szCs w:val="20"/>
              </w:rPr>
              <w:t>Provides answers that are focused and complete.</w:t>
            </w:r>
          </w:p>
          <w:p w:rsidR="00CC3E5B" w:rsidRPr="002E0139" w:rsidRDefault="00CC3E5B" w:rsidP="002E0139">
            <w:pPr>
              <w:pStyle w:val="ListParagraph"/>
              <w:numPr>
                <w:ilvl w:val="0"/>
                <w:numId w:val="1"/>
              </w:numPr>
              <w:spacing w:before="60" w:after="60"/>
              <w:ind w:left="302" w:hanging="302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2E0139">
              <w:rPr>
                <w:rFonts w:ascii="Arial" w:hAnsi="Arial" w:cs="Arial"/>
                <w:sz w:val="20"/>
                <w:szCs w:val="20"/>
              </w:rPr>
              <w:t>Supports answers with theory/research.</w:t>
            </w:r>
          </w:p>
          <w:p w:rsidR="00CC3E5B" w:rsidRPr="002E0139" w:rsidRDefault="00CC3E5B" w:rsidP="002E0139">
            <w:pPr>
              <w:pStyle w:val="ListParagraph"/>
              <w:numPr>
                <w:ilvl w:val="0"/>
                <w:numId w:val="1"/>
              </w:numPr>
              <w:spacing w:before="60" w:after="60"/>
              <w:ind w:left="302" w:hanging="302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2E0139">
              <w:rPr>
                <w:rFonts w:ascii="Arial" w:hAnsi="Arial" w:cs="Arial"/>
                <w:sz w:val="20"/>
                <w:szCs w:val="20"/>
              </w:rPr>
              <w:t xml:space="preserve">Uses many nonverbal listening </w:t>
            </w:r>
            <w:proofErr w:type="spellStart"/>
            <w:r w:rsidRPr="002E0139">
              <w:rPr>
                <w:rFonts w:ascii="Arial" w:hAnsi="Arial" w:cs="Arial"/>
                <w:sz w:val="20"/>
                <w:szCs w:val="20"/>
              </w:rPr>
              <w:t>behaviours</w:t>
            </w:r>
            <w:proofErr w:type="spellEnd"/>
            <w:r w:rsidRPr="002E0139">
              <w:rPr>
                <w:rFonts w:ascii="Arial" w:hAnsi="Arial" w:cs="Arial"/>
                <w:sz w:val="20"/>
                <w:szCs w:val="20"/>
              </w:rPr>
              <w:t xml:space="preserve"> to engage with the audience (eye contact, nodding, leaning forward).</w:t>
            </w:r>
          </w:p>
        </w:tc>
        <w:tc>
          <w:tcPr>
            <w:tcW w:w="3060" w:type="dxa"/>
            <w:shd w:val="clear" w:color="auto" w:fill="auto"/>
          </w:tcPr>
          <w:p w:rsidR="00CC3E5B" w:rsidRPr="002E0139" w:rsidRDefault="00CC3E5B" w:rsidP="002E0139">
            <w:pPr>
              <w:pStyle w:val="ListParagraph"/>
              <w:numPr>
                <w:ilvl w:val="0"/>
                <w:numId w:val="1"/>
              </w:numPr>
              <w:spacing w:before="60" w:after="60"/>
              <w:ind w:left="302" w:hanging="302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2E0139">
              <w:rPr>
                <w:rFonts w:ascii="Arial" w:hAnsi="Arial" w:cs="Arial"/>
                <w:sz w:val="20"/>
                <w:szCs w:val="20"/>
              </w:rPr>
              <w:t>Demonstrates in-depth knowledge in responding to questions.</w:t>
            </w:r>
          </w:p>
          <w:p w:rsidR="00CC3E5B" w:rsidRPr="002E0139" w:rsidRDefault="00CC3E5B" w:rsidP="002E0139">
            <w:pPr>
              <w:pStyle w:val="ListParagraph"/>
              <w:numPr>
                <w:ilvl w:val="0"/>
                <w:numId w:val="1"/>
              </w:numPr>
              <w:spacing w:before="60" w:after="60"/>
              <w:ind w:left="302" w:hanging="302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2E0139">
              <w:rPr>
                <w:rFonts w:ascii="Arial" w:hAnsi="Arial" w:cs="Arial"/>
                <w:sz w:val="20"/>
                <w:szCs w:val="20"/>
              </w:rPr>
              <w:t>Provides answers that are generally focused and complete.</w:t>
            </w:r>
          </w:p>
          <w:p w:rsidR="00CC3E5B" w:rsidRPr="002E0139" w:rsidRDefault="00CC3E5B" w:rsidP="002E0139">
            <w:pPr>
              <w:pStyle w:val="ListParagraph"/>
              <w:numPr>
                <w:ilvl w:val="0"/>
                <w:numId w:val="1"/>
              </w:numPr>
              <w:spacing w:before="60" w:after="60"/>
              <w:ind w:left="302" w:hanging="302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2E0139">
              <w:rPr>
                <w:rFonts w:ascii="Arial" w:hAnsi="Arial" w:cs="Arial"/>
                <w:sz w:val="20"/>
                <w:szCs w:val="20"/>
              </w:rPr>
              <w:t>Supports answers with some theory/research.</w:t>
            </w:r>
          </w:p>
          <w:p w:rsidR="00CC3E5B" w:rsidRPr="002E0139" w:rsidRDefault="00CC3E5B" w:rsidP="002E0139">
            <w:pPr>
              <w:pStyle w:val="ListParagraph"/>
              <w:numPr>
                <w:ilvl w:val="0"/>
                <w:numId w:val="1"/>
              </w:numPr>
              <w:spacing w:before="60" w:after="60"/>
              <w:ind w:left="302" w:hanging="302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2E0139">
              <w:rPr>
                <w:rFonts w:ascii="Arial" w:hAnsi="Arial" w:cs="Arial"/>
                <w:sz w:val="20"/>
                <w:szCs w:val="20"/>
              </w:rPr>
              <w:t xml:space="preserve">Uses some nonverbal listening </w:t>
            </w:r>
            <w:proofErr w:type="spellStart"/>
            <w:proofErr w:type="gramStart"/>
            <w:r w:rsidRPr="002E0139">
              <w:rPr>
                <w:rFonts w:ascii="Arial" w:hAnsi="Arial" w:cs="Arial"/>
                <w:sz w:val="20"/>
                <w:szCs w:val="20"/>
              </w:rPr>
              <w:t>behaviours</w:t>
            </w:r>
            <w:proofErr w:type="spellEnd"/>
            <w:proofErr w:type="gramEnd"/>
            <w:r w:rsidRPr="002E0139">
              <w:rPr>
                <w:rFonts w:ascii="Arial" w:hAnsi="Arial" w:cs="Arial"/>
                <w:sz w:val="20"/>
                <w:szCs w:val="20"/>
              </w:rPr>
              <w:t xml:space="preserve"> to engage with the audience.</w:t>
            </w:r>
          </w:p>
        </w:tc>
        <w:tc>
          <w:tcPr>
            <w:tcW w:w="3060" w:type="dxa"/>
            <w:shd w:val="clear" w:color="auto" w:fill="auto"/>
          </w:tcPr>
          <w:p w:rsidR="00CC3E5B" w:rsidRPr="002E0139" w:rsidRDefault="00CC3E5B" w:rsidP="002E0139">
            <w:pPr>
              <w:pStyle w:val="ListParagraph"/>
              <w:numPr>
                <w:ilvl w:val="0"/>
                <w:numId w:val="1"/>
              </w:numPr>
              <w:spacing w:before="60" w:after="60"/>
              <w:ind w:left="302" w:hanging="302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2E0139">
              <w:rPr>
                <w:rFonts w:ascii="Arial" w:hAnsi="Arial" w:cs="Arial"/>
                <w:sz w:val="20"/>
                <w:szCs w:val="20"/>
              </w:rPr>
              <w:t>Demonstrates surface knowledge in responding to questions.</w:t>
            </w:r>
          </w:p>
          <w:p w:rsidR="00CC3E5B" w:rsidRPr="002E0139" w:rsidRDefault="00CC3E5B" w:rsidP="002E0139">
            <w:pPr>
              <w:pStyle w:val="ListParagraph"/>
              <w:numPr>
                <w:ilvl w:val="0"/>
                <w:numId w:val="1"/>
              </w:numPr>
              <w:spacing w:before="60" w:after="60"/>
              <w:ind w:left="302" w:hanging="302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2E0139">
              <w:rPr>
                <w:rFonts w:ascii="Arial" w:hAnsi="Arial" w:cs="Arial"/>
                <w:sz w:val="20"/>
                <w:szCs w:val="20"/>
              </w:rPr>
              <w:t>Provides answers that are mostly unclear and incomplete.</w:t>
            </w:r>
          </w:p>
          <w:p w:rsidR="00CC3E5B" w:rsidRPr="002E0139" w:rsidRDefault="00CC3E5B" w:rsidP="002E0139">
            <w:pPr>
              <w:pStyle w:val="ListParagraph"/>
              <w:numPr>
                <w:ilvl w:val="0"/>
                <w:numId w:val="1"/>
              </w:numPr>
              <w:spacing w:before="60" w:after="60"/>
              <w:ind w:left="302" w:hanging="302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2E0139">
              <w:rPr>
                <w:rFonts w:ascii="Arial" w:hAnsi="Arial" w:cs="Arial"/>
                <w:sz w:val="20"/>
                <w:szCs w:val="20"/>
              </w:rPr>
              <w:t>Supports answers with limited reference to theory/research.</w:t>
            </w:r>
          </w:p>
          <w:p w:rsidR="00CC3E5B" w:rsidRPr="00C11EE1" w:rsidRDefault="00CC3E5B" w:rsidP="00CC3E5B">
            <w:pPr>
              <w:pStyle w:val="ListParagraph"/>
              <w:numPr>
                <w:ilvl w:val="0"/>
                <w:numId w:val="1"/>
              </w:numPr>
              <w:spacing w:before="60" w:after="60"/>
              <w:ind w:left="302" w:hanging="302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2E0139">
              <w:rPr>
                <w:rFonts w:ascii="Arial" w:hAnsi="Arial" w:cs="Arial"/>
                <w:sz w:val="20"/>
                <w:szCs w:val="20"/>
              </w:rPr>
              <w:t xml:space="preserve">Uses </w:t>
            </w:r>
            <w:proofErr w:type="gramStart"/>
            <w:r w:rsidRPr="002E0139">
              <w:rPr>
                <w:rFonts w:ascii="Arial" w:hAnsi="Arial" w:cs="Arial"/>
                <w:sz w:val="20"/>
                <w:szCs w:val="20"/>
              </w:rPr>
              <w:t xml:space="preserve">few nonverbal listening </w:t>
            </w:r>
            <w:proofErr w:type="spellStart"/>
            <w:r w:rsidRPr="002E0139">
              <w:rPr>
                <w:rFonts w:ascii="Arial" w:hAnsi="Arial" w:cs="Arial"/>
                <w:sz w:val="20"/>
                <w:szCs w:val="20"/>
              </w:rPr>
              <w:t>behaviours</w:t>
            </w:r>
            <w:proofErr w:type="spellEnd"/>
            <w:proofErr w:type="gramEnd"/>
            <w:r w:rsidRPr="002E0139">
              <w:rPr>
                <w:rFonts w:ascii="Arial" w:hAnsi="Arial" w:cs="Arial"/>
                <w:sz w:val="20"/>
                <w:szCs w:val="20"/>
              </w:rPr>
              <w:t xml:space="preserve"> to engage with the audience.</w:t>
            </w:r>
          </w:p>
        </w:tc>
        <w:tc>
          <w:tcPr>
            <w:tcW w:w="2880" w:type="dxa"/>
            <w:shd w:val="clear" w:color="auto" w:fill="auto"/>
          </w:tcPr>
          <w:p w:rsidR="00CC3E5B" w:rsidRPr="002E0139" w:rsidRDefault="00CC3E5B" w:rsidP="002E0139">
            <w:pPr>
              <w:pStyle w:val="ListParagraph"/>
              <w:numPr>
                <w:ilvl w:val="0"/>
                <w:numId w:val="1"/>
              </w:numPr>
              <w:spacing w:before="60" w:after="60"/>
              <w:ind w:left="302" w:hanging="302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2E0139">
              <w:rPr>
                <w:rFonts w:ascii="Arial" w:hAnsi="Arial" w:cs="Arial"/>
                <w:sz w:val="20"/>
                <w:szCs w:val="20"/>
              </w:rPr>
              <w:t>Unable to respond adequately to questions.</w:t>
            </w:r>
          </w:p>
          <w:p w:rsidR="00CC3E5B" w:rsidRPr="002E0139" w:rsidRDefault="00CC3E5B" w:rsidP="002E0139">
            <w:pPr>
              <w:pStyle w:val="ListParagraph"/>
              <w:numPr>
                <w:ilvl w:val="0"/>
                <w:numId w:val="1"/>
              </w:numPr>
              <w:spacing w:before="60" w:after="60"/>
              <w:ind w:left="302" w:hanging="302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2E0139">
              <w:rPr>
                <w:rFonts w:ascii="Arial" w:hAnsi="Arial" w:cs="Arial"/>
                <w:sz w:val="20"/>
                <w:szCs w:val="20"/>
              </w:rPr>
              <w:t>No references to theory/research.</w:t>
            </w:r>
          </w:p>
          <w:p w:rsidR="00CC3E5B" w:rsidRPr="002E0139" w:rsidRDefault="00CC3E5B" w:rsidP="002E0139">
            <w:pPr>
              <w:pStyle w:val="ListParagraph"/>
              <w:numPr>
                <w:ilvl w:val="0"/>
                <w:numId w:val="1"/>
              </w:numPr>
              <w:spacing w:before="60" w:after="60"/>
              <w:ind w:left="302" w:hanging="302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2E0139">
              <w:rPr>
                <w:rFonts w:ascii="Arial" w:hAnsi="Arial" w:cs="Arial"/>
                <w:sz w:val="20"/>
                <w:szCs w:val="20"/>
              </w:rPr>
              <w:t xml:space="preserve">Doesn’t use nonverbal listening </w:t>
            </w:r>
            <w:proofErr w:type="spellStart"/>
            <w:r w:rsidRPr="002E0139">
              <w:rPr>
                <w:rFonts w:ascii="Arial" w:hAnsi="Arial" w:cs="Arial"/>
                <w:sz w:val="20"/>
                <w:szCs w:val="20"/>
              </w:rPr>
              <w:t>behaviours</w:t>
            </w:r>
            <w:proofErr w:type="spellEnd"/>
            <w:r w:rsidRPr="002E0139">
              <w:rPr>
                <w:rFonts w:ascii="Arial" w:hAnsi="Arial" w:cs="Arial"/>
                <w:sz w:val="20"/>
                <w:szCs w:val="20"/>
              </w:rPr>
              <w:t xml:space="preserve"> to engage the audience.</w:t>
            </w:r>
          </w:p>
        </w:tc>
        <w:tc>
          <w:tcPr>
            <w:tcW w:w="990" w:type="dxa"/>
            <w:shd w:val="clear" w:color="auto" w:fill="auto"/>
          </w:tcPr>
          <w:p w:rsidR="00CC3E5B" w:rsidRPr="002E0139" w:rsidRDefault="00CC3E5B" w:rsidP="00CC3E5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E0139" w:rsidRPr="002E0139" w:rsidTr="002E0139">
        <w:trPr>
          <w:trHeight w:val="1340"/>
        </w:trPr>
        <w:tc>
          <w:tcPr>
            <w:tcW w:w="1818" w:type="dxa"/>
            <w:shd w:val="clear" w:color="auto" w:fill="auto"/>
          </w:tcPr>
          <w:p w:rsidR="00CC3E5B" w:rsidRPr="002E0139" w:rsidRDefault="00CC3E5B" w:rsidP="002E0139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2E0139">
              <w:rPr>
                <w:rFonts w:ascii="Arial" w:hAnsi="Arial" w:cs="Arial"/>
                <w:b/>
                <w:sz w:val="20"/>
                <w:szCs w:val="20"/>
              </w:rPr>
              <w:t>Teamwork</w:t>
            </w:r>
          </w:p>
        </w:tc>
        <w:tc>
          <w:tcPr>
            <w:tcW w:w="2790" w:type="dxa"/>
            <w:shd w:val="clear" w:color="auto" w:fill="auto"/>
          </w:tcPr>
          <w:p w:rsidR="00CC3E5B" w:rsidRPr="002E0139" w:rsidRDefault="00CC3E5B" w:rsidP="002E0139">
            <w:pPr>
              <w:pStyle w:val="ListParagraph"/>
              <w:numPr>
                <w:ilvl w:val="0"/>
                <w:numId w:val="1"/>
              </w:numPr>
              <w:spacing w:before="60" w:after="60"/>
              <w:ind w:left="302" w:hanging="302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2E0139">
              <w:rPr>
                <w:rFonts w:ascii="Arial" w:hAnsi="Arial" w:cs="Arial"/>
                <w:sz w:val="20"/>
                <w:szCs w:val="20"/>
              </w:rPr>
              <w:t xml:space="preserve">Shows evidence of all team members working together, doing extensive exploration to produce excellent final results. </w:t>
            </w:r>
          </w:p>
          <w:p w:rsidR="00CC3E5B" w:rsidRPr="002E0139" w:rsidRDefault="00CC3E5B" w:rsidP="002E0139">
            <w:pPr>
              <w:pStyle w:val="ListParagraph"/>
              <w:numPr>
                <w:ilvl w:val="0"/>
                <w:numId w:val="1"/>
              </w:numPr>
              <w:spacing w:before="60" w:after="60"/>
              <w:ind w:left="302" w:hanging="302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2E0139">
              <w:rPr>
                <w:rFonts w:ascii="Arial" w:hAnsi="Arial" w:cs="Arial"/>
                <w:sz w:val="20"/>
                <w:szCs w:val="20"/>
              </w:rPr>
              <w:t>Uses time well, displaying synergy throughout the project.</w:t>
            </w:r>
          </w:p>
          <w:p w:rsidR="00CC3E5B" w:rsidRPr="002E0139" w:rsidRDefault="00CC3E5B" w:rsidP="002E0139">
            <w:pPr>
              <w:pStyle w:val="ListParagraph"/>
              <w:numPr>
                <w:ilvl w:val="0"/>
                <w:numId w:val="1"/>
              </w:numPr>
              <w:spacing w:before="60" w:after="60"/>
              <w:ind w:left="302" w:hanging="302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2E0139">
              <w:rPr>
                <w:rFonts w:ascii="Arial" w:hAnsi="Arial" w:cs="Arial"/>
                <w:sz w:val="20"/>
                <w:szCs w:val="20"/>
              </w:rPr>
              <w:t>Consistently monitoring group effectiveness.</w:t>
            </w:r>
          </w:p>
          <w:p w:rsidR="00CC3E5B" w:rsidRPr="002E0139" w:rsidRDefault="00CC3E5B" w:rsidP="002E0139">
            <w:pPr>
              <w:pStyle w:val="ListParagraph"/>
              <w:numPr>
                <w:ilvl w:val="0"/>
                <w:numId w:val="1"/>
              </w:numPr>
              <w:spacing w:before="60" w:after="60"/>
              <w:ind w:left="302" w:hanging="302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2E0139">
              <w:rPr>
                <w:rFonts w:ascii="Arial" w:hAnsi="Arial" w:cs="Arial"/>
                <w:sz w:val="20"/>
                <w:szCs w:val="20"/>
              </w:rPr>
              <w:t>Displays exceptional team communication.</w:t>
            </w:r>
          </w:p>
        </w:tc>
        <w:tc>
          <w:tcPr>
            <w:tcW w:w="3060" w:type="dxa"/>
            <w:shd w:val="clear" w:color="auto" w:fill="auto"/>
          </w:tcPr>
          <w:p w:rsidR="00CC3E5B" w:rsidRPr="002E0139" w:rsidRDefault="00CC3E5B" w:rsidP="002E0139">
            <w:pPr>
              <w:pStyle w:val="ListParagraph"/>
              <w:numPr>
                <w:ilvl w:val="0"/>
                <w:numId w:val="1"/>
              </w:numPr>
              <w:spacing w:before="60" w:after="60"/>
              <w:ind w:left="302" w:hanging="302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2E0139">
              <w:rPr>
                <w:rFonts w:ascii="Arial" w:hAnsi="Arial" w:cs="Arial"/>
                <w:sz w:val="20"/>
                <w:szCs w:val="20"/>
              </w:rPr>
              <w:t xml:space="preserve">Shows evidence of all team members working together to explore most issues and produce well explored final results. </w:t>
            </w:r>
          </w:p>
          <w:p w:rsidR="00CC3E5B" w:rsidRPr="002E0139" w:rsidRDefault="00CC3E5B" w:rsidP="002E0139">
            <w:pPr>
              <w:pStyle w:val="ListParagraph"/>
              <w:numPr>
                <w:ilvl w:val="0"/>
                <w:numId w:val="1"/>
              </w:numPr>
              <w:spacing w:before="60" w:after="60"/>
              <w:ind w:left="302" w:hanging="302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2E0139">
              <w:rPr>
                <w:rFonts w:ascii="Arial" w:hAnsi="Arial" w:cs="Arial"/>
                <w:sz w:val="20"/>
                <w:szCs w:val="20"/>
              </w:rPr>
              <w:t>Uses time well, displaying careful consideration of different ideas throughout the project.</w:t>
            </w:r>
          </w:p>
          <w:p w:rsidR="00CC3E5B" w:rsidRPr="002E0139" w:rsidRDefault="00CC3E5B" w:rsidP="002E0139">
            <w:pPr>
              <w:pStyle w:val="ListParagraph"/>
              <w:numPr>
                <w:ilvl w:val="0"/>
                <w:numId w:val="1"/>
              </w:numPr>
              <w:spacing w:before="60" w:after="60"/>
              <w:ind w:left="302" w:hanging="302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2E0139">
              <w:rPr>
                <w:rFonts w:ascii="Arial" w:hAnsi="Arial" w:cs="Arial"/>
                <w:sz w:val="20"/>
                <w:szCs w:val="20"/>
              </w:rPr>
              <w:t>Most of the time monitoring group effectiveness.</w:t>
            </w:r>
          </w:p>
          <w:p w:rsidR="00CC3E5B" w:rsidRPr="002E0139" w:rsidRDefault="00CC3E5B" w:rsidP="002E0139">
            <w:pPr>
              <w:pStyle w:val="ListParagraph"/>
              <w:numPr>
                <w:ilvl w:val="0"/>
                <w:numId w:val="1"/>
              </w:numPr>
              <w:spacing w:before="60" w:after="60"/>
              <w:ind w:left="302" w:hanging="302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2E0139">
              <w:rPr>
                <w:rFonts w:ascii="Arial" w:hAnsi="Arial" w:cs="Arial"/>
                <w:sz w:val="20"/>
                <w:szCs w:val="20"/>
              </w:rPr>
              <w:t>Displays very good team communication.</w:t>
            </w:r>
          </w:p>
        </w:tc>
        <w:tc>
          <w:tcPr>
            <w:tcW w:w="3060" w:type="dxa"/>
            <w:shd w:val="clear" w:color="auto" w:fill="auto"/>
          </w:tcPr>
          <w:p w:rsidR="00CC3E5B" w:rsidRPr="002E0139" w:rsidRDefault="00CC3E5B" w:rsidP="002E0139">
            <w:pPr>
              <w:pStyle w:val="ListParagraph"/>
              <w:numPr>
                <w:ilvl w:val="0"/>
                <w:numId w:val="1"/>
              </w:numPr>
              <w:spacing w:before="60" w:after="60"/>
              <w:ind w:left="302" w:hanging="302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2E0139">
              <w:rPr>
                <w:rFonts w:ascii="Arial" w:hAnsi="Arial" w:cs="Arial"/>
                <w:sz w:val="20"/>
                <w:szCs w:val="20"/>
              </w:rPr>
              <w:t>Shows evidence of team members being inconsistent in exploring the issues, resulting in exploration at a very basic level. All members did not work together equally.</w:t>
            </w:r>
          </w:p>
          <w:p w:rsidR="00CC3E5B" w:rsidRPr="002E0139" w:rsidRDefault="00CC3E5B" w:rsidP="002E0139">
            <w:pPr>
              <w:pStyle w:val="ListParagraph"/>
              <w:numPr>
                <w:ilvl w:val="0"/>
                <w:numId w:val="1"/>
              </w:numPr>
              <w:spacing w:before="60" w:after="60"/>
              <w:ind w:left="302" w:hanging="302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2E0139">
              <w:rPr>
                <w:rFonts w:ascii="Arial" w:hAnsi="Arial" w:cs="Arial"/>
                <w:sz w:val="20"/>
                <w:szCs w:val="20"/>
              </w:rPr>
              <w:t>Inconsistent in using time well.</w:t>
            </w:r>
          </w:p>
          <w:p w:rsidR="00CC3E5B" w:rsidRPr="002E0139" w:rsidRDefault="00CC3E5B" w:rsidP="002E0139">
            <w:pPr>
              <w:pStyle w:val="ListParagraph"/>
              <w:numPr>
                <w:ilvl w:val="0"/>
                <w:numId w:val="1"/>
              </w:numPr>
              <w:spacing w:before="60" w:after="60"/>
              <w:ind w:left="302" w:hanging="302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2E0139">
              <w:rPr>
                <w:rFonts w:ascii="Arial" w:hAnsi="Arial" w:cs="Arial"/>
                <w:sz w:val="20"/>
                <w:szCs w:val="20"/>
              </w:rPr>
              <w:t xml:space="preserve">Occasionally monitoring group effectiveness. </w:t>
            </w:r>
          </w:p>
          <w:p w:rsidR="00CC3E5B" w:rsidRPr="00C11EE1" w:rsidRDefault="00CC3E5B" w:rsidP="00CC3E5B">
            <w:pPr>
              <w:pStyle w:val="ListParagraph"/>
              <w:numPr>
                <w:ilvl w:val="0"/>
                <w:numId w:val="1"/>
              </w:numPr>
              <w:spacing w:before="60" w:after="60"/>
              <w:ind w:left="302" w:hanging="302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2E0139">
              <w:rPr>
                <w:rFonts w:ascii="Arial" w:hAnsi="Arial" w:cs="Arial"/>
                <w:sz w:val="20"/>
                <w:szCs w:val="20"/>
              </w:rPr>
              <w:t>Displays inconsistent team communication.</w:t>
            </w:r>
          </w:p>
        </w:tc>
        <w:tc>
          <w:tcPr>
            <w:tcW w:w="2880" w:type="dxa"/>
            <w:shd w:val="clear" w:color="auto" w:fill="auto"/>
          </w:tcPr>
          <w:p w:rsidR="00CC3E5B" w:rsidRPr="002E0139" w:rsidRDefault="00CC3E5B" w:rsidP="002E0139">
            <w:pPr>
              <w:pStyle w:val="ListParagraph"/>
              <w:numPr>
                <w:ilvl w:val="0"/>
                <w:numId w:val="1"/>
              </w:numPr>
              <w:spacing w:before="60" w:after="60"/>
              <w:ind w:left="302" w:hanging="302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2E0139">
              <w:rPr>
                <w:rFonts w:ascii="Arial" w:hAnsi="Arial" w:cs="Arial"/>
                <w:sz w:val="20"/>
                <w:szCs w:val="20"/>
              </w:rPr>
              <w:t>Shows evidence of team members doing limited exploration of the issue. Limited effort by most members of the group.</w:t>
            </w:r>
          </w:p>
          <w:p w:rsidR="00CC3E5B" w:rsidRPr="002E0139" w:rsidRDefault="00CC3E5B" w:rsidP="002E0139">
            <w:pPr>
              <w:pStyle w:val="ListParagraph"/>
              <w:numPr>
                <w:ilvl w:val="0"/>
                <w:numId w:val="1"/>
              </w:numPr>
              <w:spacing w:before="60" w:after="60"/>
              <w:ind w:left="302" w:hanging="302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2E0139">
              <w:rPr>
                <w:rFonts w:ascii="Arial" w:hAnsi="Arial" w:cs="Arial"/>
                <w:sz w:val="20"/>
                <w:szCs w:val="20"/>
              </w:rPr>
              <w:t>No monitoring of group effectiveness.</w:t>
            </w:r>
          </w:p>
          <w:p w:rsidR="00CC3E5B" w:rsidRPr="00C11EE1" w:rsidRDefault="00CC3E5B" w:rsidP="00CC3E5B">
            <w:pPr>
              <w:pStyle w:val="ListParagraph"/>
              <w:numPr>
                <w:ilvl w:val="0"/>
                <w:numId w:val="1"/>
              </w:numPr>
              <w:spacing w:before="60" w:after="60"/>
              <w:ind w:left="302" w:hanging="302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2E0139">
              <w:rPr>
                <w:rFonts w:ascii="Arial" w:hAnsi="Arial" w:cs="Arial"/>
                <w:sz w:val="20"/>
                <w:szCs w:val="20"/>
              </w:rPr>
              <w:t>Displaying poor team communication.</w:t>
            </w:r>
          </w:p>
        </w:tc>
        <w:tc>
          <w:tcPr>
            <w:tcW w:w="990" w:type="dxa"/>
            <w:shd w:val="clear" w:color="auto" w:fill="auto"/>
          </w:tcPr>
          <w:p w:rsidR="00CC3E5B" w:rsidRPr="002E0139" w:rsidRDefault="00CC3E5B" w:rsidP="00CC3E5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C11EE1" w:rsidRDefault="00C11EE1">
      <w: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18"/>
        <w:gridCol w:w="2790"/>
        <w:gridCol w:w="3060"/>
        <w:gridCol w:w="3060"/>
        <w:gridCol w:w="2880"/>
        <w:gridCol w:w="990"/>
      </w:tblGrid>
      <w:tr w:rsidR="00C11EE1" w:rsidRPr="002E0139" w:rsidTr="00B60676">
        <w:tc>
          <w:tcPr>
            <w:tcW w:w="1818" w:type="dxa"/>
            <w:shd w:val="clear" w:color="auto" w:fill="auto"/>
            <w:vAlign w:val="center"/>
          </w:tcPr>
          <w:p w:rsidR="00C11EE1" w:rsidRPr="002E0139" w:rsidRDefault="00C11EE1" w:rsidP="00B60676">
            <w:pPr>
              <w:spacing w:before="60" w:after="6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E0139">
              <w:rPr>
                <w:rFonts w:ascii="Arial" w:hAnsi="Arial" w:cs="Arial"/>
                <w:b/>
                <w:sz w:val="20"/>
                <w:szCs w:val="20"/>
              </w:rPr>
              <w:t>Area</w:t>
            </w:r>
          </w:p>
        </w:tc>
        <w:tc>
          <w:tcPr>
            <w:tcW w:w="2790" w:type="dxa"/>
            <w:shd w:val="clear" w:color="auto" w:fill="auto"/>
            <w:vAlign w:val="center"/>
          </w:tcPr>
          <w:p w:rsidR="00C11EE1" w:rsidRPr="002E0139" w:rsidRDefault="00C11EE1" w:rsidP="00B60676">
            <w:pPr>
              <w:spacing w:before="60" w:after="6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E0139">
              <w:rPr>
                <w:rFonts w:ascii="Arial" w:hAnsi="Arial" w:cs="Arial"/>
                <w:b/>
                <w:sz w:val="20"/>
                <w:szCs w:val="20"/>
              </w:rPr>
              <w:t>A</w:t>
            </w:r>
          </w:p>
          <w:p w:rsidR="00C11EE1" w:rsidRPr="002E0139" w:rsidRDefault="00C11EE1" w:rsidP="00B60676">
            <w:pPr>
              <w:spacing w:before="60" w:after="6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E0139">
              <w:rPr>
                <w:rFonts w:ascii="Arial" w:hAnsi="Arial" w:cs="Arial"/>
                <w:b/>
                <w:sz w:val="20"/>
                <w:szCs w:val="20"/>
              </w:rPr>
              <w:t>10.0 – 7.0</w:t>
            </w:r>
          </w:p>
        </w:tc>
        <w:tc>
          <w:tcPr>
            <w:tcW w:w="3060" w:type="dxa"/>
            <w:shd w:val="clear" w:color="auto" w:fill="auto"/>
            <w:vAlign w:val="center"/>
          </w:tcPr>
          <w:p w:rsidR="00C11EE1" w:rsidRPr="002E0139" w:rsidRDefault="00C11EE1" w:rsidP="00B60676">
            <w:pPr>
              <w:spacing w:before="60" w:after="6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E0139">
              <w:rPr>
                <w:rFonts w:ascii="Arial" w:hAnsi="Arial" w:cs="Arial"/>
                <w:b/>
                <w:sz w:val="20"/>
                <w:szCs w:val="20"/>
              </w:rPr>
              <w:t>B</w:t>
            </w:r>
          </w:p>
          <w:p w:rsidR="00C11EE1" w:rsidRPr="002E0139" w:rsidRDefault="00C11EE1" w:rsidP="00B60676">
            <w:pPr>
              <w:spacing w:before="60" w:after="6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E0139">
              <w:rPr>
                <w:rFonts w:ascii="Arial" w:hAnsi="Arial" w:cs="Arial"/>
                <w:b/>
                <w:sz w:val="20"/>
                <w:szCs w:val="20"/>
              </w:rPr>
              <w:t>6.9 – 5.0</w:t>
            </w:r>
          </w:p>
        </w:tc>
        <w:tc>
          <w:tcPr>
            <w:tcW w:w="3060" w:type="dxa"/>
            <w:shd w:val="clear" w:color="auto" w:fill="auto"/>
            <w:vAlign w:val="center"/>
          </w:tcPr>
          <w:p w:rsidR="00C11EE1" w:rsidRPr="002E0139" w:rsidRDefault="00C11EE1" w:rsidP="00B60676">
            <w:pPr>
              <w:spacing w:before="60" w:after="6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E0139">
              <w:rPr>
                <w:rFonts w:ascii="Arial" w:hAnsi="Arial" w:cs="Arial"/>
                <w:b/>
                <w:sz w:val="20"/>
                <w:szCs w:val="20"/>
              </w:rPr>
              <w:t>C</w:t>
            </w:r>
          </w:p>
          <w:p w:rsidR="00C11EE1" w:rsidRPr="002E0139" w:rsidRDefault="00C11EE1" w:rsidP="00B60676">
            <w:pPr>
              <w:spacing w:before="60" w:after="6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E0139">
              <w:rPr>
                <w:rFonts w:ascii="Arial" w:hAnsi="Arial" w:cs="Arial"/>
                <w:b/>
                <w:sz w:val="20"/>
                <w:szCs w:val="20"/>
              </w:rPr>
              <w:t>4.9 – 3.5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C11EE1" w:rsidRPr="002E0139" w:rsidRDefault="00C11EE1" w:rsidP="00B60676">
            <w:pPr>
              <w:spacing w:before="60" w:after="6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E0139">
              <w:rPr>
                <w:rFonts w:ascii="Arial" w:hAnsi="Arial" w:cs="Arial"/>
                <w:b/>
                <w:sz w:val="20"/>
                <w:szCs w:val="20"/>
              </w:rPr>
              <w:t>F</w:t>
            </w:r>
          </w:p>
          <w:p w:rsidR="00C11EE1" w:rsidRPr="002E0139" w:rsidRDefault="00C11EE1" w:rsidP="00B60676">
            <w:pPr>
              <w:spacing w:before="60" w:after="6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E0139">
              <w:rPr>
                <w:rFonts w:ascii="Arial" w:hAnsi="Arial" w:cs="Arial"/>
                <w:b/>
                <w:sz w:val="20"/>
                <w:szCs w:val="20"/>
              </w:rPr>
              <w:t>3.4 - 0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C11EE1" w:rsidRPr="002E0139" w:rsidRDefault="00C11EE1" w:rsidP="00B60676">
            <w:pPr>
              <w:spacing w:before="60" w:after="6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E0139">
              <w:rPr>
                <w:rFonts w:ascii="Arial" w:hAnsi="Arial" w:cs="Arial"/>
                <w:b/>
                <w:sz w:val="20"/>
                <w:szCs w:val="20"/>
              </w:rPr>
              <w:t>Score</w:t>
            </w:r>
          </w:p>
        </w:tc>
      </w:tr>
      <w:tr w:rsidR="002E0139" w:rsidRPr="002E0139" w:rsidTr="002E0139">
        <w:tc>
          <w:tcPr>
            <w:tcW w:w="1818" w:type="dxa"/>
            <w:shd w:val="clear" w:color="auto" w:fill="auto"/>
          </w:tcPr>
          <w:p w:rsidR="00CC3E5B" w:rsidRPr="002E0139" w:rsidRDefault="00CC3E5B" w:rsidP="002E0139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2E0139">
              <w:rPr>
                <w:rFonts w:ascii="Arial" w:hAnsi="Arial" w:cs="Arial"/>
                <w:b/>
                <w:sz w:val="20"/>
                <w:szCs w:val="20"/>
              </w:rPr>
              <w:t>Individual Contribution</w:t>
            </w:r>
          </w:p>
        </w:tc>
        <w:tc>
          <w:tcPr>
            <w:tcW w:w="2790" w:type="dxa"/>
            <w:shd w:val="clear" w:color="auto" w:fill="auto"/>
          </w:tcPr>
          <w:p w:rsidR="00CC3E5B" w:rsidRPr="002E0139" w:rsidRDefault="00CC3E5B" w:rsidP="002E0139">
            <w:pPr>
              <w:pStyle w:val="ListParagraph"/>
              <w:numPr>
                <w:ilvl w:val="0"/>
                <w:numId w:val="1"/>
              </w:numPr>
              <w:spacing w:before="60" w:after="60"/>
              <w:ind w:left="302" w:hanging="302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2E0139">
              <w:rPr>
                <w:rFonts w:ascii="Arial" w:hAnsi="Arial" w:cs="Arial"/>
                <w:sz w:val="20"/>
                <w:szCs w:val="20"/>
              </w:rPr>
              <w:t xml:space="preserve">Consistently and actively participates, providing useful and innovative ideas. </w:t>
            </w:r>
          </w:p>
          <w:p w:rsidR="00CC3E5B" w:rsidRPr="002E0139" w:rsidRDefault="00CC3E5B" w:rsidP="002E0139">
            <w:pPr>
              <w:pStyle w:val="ListParagraph"/>
              <w:numPr>
                <w:ilvl w:val="0"/>
                <w:numId w:val="1"/>
              </w:numPr>
              <w:spacing w:before="60" w:after="60"/>
              <w:ind w:left="302" w:hanging="302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2E0139">
              <w:rPr>
                <w:rFonts w:ascii="Arial" w:hAnsi="Arial" w:cs="Arial"/>
                <w:sz w:val="20"/>
                <w:szCs w:val="20"/>
              </w:rPr>
              <w:t>Works hard to help team reach its goals.</w:t>
            </w:r>
          </w:p>
        </w:tc>
        <w:tc>
          <w:tcPr>
            <w:tcW w:w="3060" w:type="dxa"/>
            <w:shd w:val="clear" w:color="auto" w:fill="auto"/>
          </w:tcPr>
          <w:p w:rsidR="00CC3E5B" w:rsidRPr="002E0139" w:rsidRDefault="00CC3E5B" w:rsidP="002E0139">
            <w:pPr>
              <w:pStyle w:val="ListParagraph"/>
              <w:numPr>
                <w:ilvl w:val="0"/>
                <w:numId w:val="1"/>
              </w:numPr>
              <w:spacing w:before="60" w:after="60"/>
              <w:ind w:left="302" w:hanging="302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2E0139">
              <w:rPr>
                <w:rFonts w:ascii="Arial" w:hAnsi="Arial" w:cs="Arial"/>
                <w:sz w:val="20"/>
                <w:szCs w:val="20"/>
              </w:rPr>
              <w:t xml:space="preserve">Most </w:t>
            </w:r>
            <w:proofErr w:type="gramStart"/>
            <w:r w:rsidRPr="002E0139">
              <w:rPr>
                <w:rFonts w:ascii="Arial" w:hAnsi="Arial" w:cs="Arial"/>
                <w:sz w:val="20"/>
                <w:szCs w:val="20"/>
              </w:rPr>
              <w:t>of  the</w:t>
            </w:r>
            <w:proofErr w:type="gramEnd"/>
            <w:r w:rsidRPr="002E0139">
              <w:rPr>
                <w:rFonts w:ascii="Arial" w:hAnsi="Arial" w:cs="Arial"/>
                <w:sz w:val="20"/>
                <w:szCs w:val="20"/>
              </w:rPr>
              <w:t xml:space="preserve"> time participates actively, providing useful ideas. </w:t>
            </w:r>
          </w:p>
          <w:p w:rsidR="00CC3E5B" w:rsidRPr="002E0139" w:rsidRDefault="00CC3E5B" w:rsidP="002E0139">
            <w:pPr>
              <w:pStyle w:val="ListParagraph"/>
              <w:numPr>
                <w:ilvl w:val="0"/>
                <w:numId w:val="1"/>
              </w:numPr>
              <w:spacing w:before="60" w:after="60"/>
              <w:ind w:left="302" w:hanging="302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2E0139">
              <w:rPr>
                <w:rFonts w:ascii="Arial" w:hAnsi="Arial" w:cs="Arial"/>
                <w:sz w:val="20"/>
                <w:szCs w:val="20"/>
              </w:rPr>
              <w:t>Works hard to help team reach goals.</w:t>
            </w:r>
          </w:p>
        </w:tc>
        <w:tc>
          <w:tcPr>
            <w:tcW w:w="3060" w:type="dxa"/>
            <w:shd w:val="clear" w:color="auto" w:fill="auto"/>
          </w:tcPr>
          <w:p w:rsidR="00CC3E5B" w:rsidRPr="002E0139" w:rsidRDefault="00CC3E5B" w:rsidP="002E0139">
            <w:pPr>
              <w:pStyle w:val="ListParagraph"/>
              <w:numPr>
                <w:ilvl w:val="0"/>
                <w:numId w:val="1"/>
              </w:numPr>
              <w:spacing w:before="60" w:after="60"/>
              <w:ind w:left="302" w:hanging="302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2E0139">
              <w:rPr>
                <w:rFonts w:ascii="Arial" w:hAnsi="Arial" w:cs="Arial"/>
                <w:sz w:val="20"/>
                <w:szCs w:val="20"/>
              </w:rPr>
              <w:t xml:space="preserve">At times participates and provides ideas. </w:t>
            </w:r>
          </w:p>
          <w:p w:rsidR="00CC3E5B" w:rsidRPr="002E0139" w:rsidRDefault="00CC3E5B" w:rsidP="002E0139">
            <w:pPr>
              <w:pStyle w:val="ListParagraph"/>
              <w:numPr>
                <w:ilvl w:val="0"/>
                <w:numId w:val="1"/>
              </w:numPr>
              <w:spacing w:before="60" w:after="60"/>
              <w:ind w:left="302" w:hanging="302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2E0139">
              <w:rPr>
                <w:rFonts w:ascii="Arial" w:hAnsi="Arial" w:cs="Arial"/>
                <w:sz w:val="20"/>
                <w:szCs w:val="20"/>
              </w:rPr>
              <w:t>At times helps team reach goals.</w:t>
            </w:r>
          </w:p>
          <w:p w:rsidR="00CC3E5B" w:rsidRPr="002E0139" w:rsidRDefault="00CC3E5B" w:rsidP="00CC3E5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80" w:type="dxa"/>
            <w:shd w:val="clear" w:color="auto" w:fill="auto"/>
          </w:tcPr>
          <w:p w:rsidR="00CC3E5B" w:rsidRPr="002E0139" w:rsidRDefault="00CC3E5B" w:rsidP="002E0139">
            <w:pPr>
              <w:pStyle w:val="ListParagraph"/>
              <w:numPr>
                <w:ilvl w:val="0"/>
                <w:numId w:val="1"/>
              </w:numPr>
              <w:spacing w:before="60" w:after="60"/>
              <w:ind w:left="302" w:hanging="302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2E0139">
              <w:rPr>
                <w:rFonts w:ascii="Arial" w:hAnsi="Arial" w:cs="Arial"/>
                <w:sz w:val="20"/>
                <w:szCs w:val="20"/>
              </w:rPr>
              <w:t xml:space="preserve">Rarely participates or provides ideas.  </w:t>
            </w:r>
          </w:p>
          <w:p w:rsidR="00CC3E5B" w:rsidRPr="002E0139" w:rsidRDefault="00CC3E5B" w:rsidP="002E0139">
            <w:pPr>
              <w:pStyle w:val="ListParagraph"/>
              <w:numPr>
                <w:ilvl w:val="0"/>
                <w:numId w:val="1"/>
              </w:numPr>
              <w:spacing w:before="60" w:after="60"/>
              <w:ind w:left="302" w:hanging="302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2E0139">
              <w:rPr>
                <w:rFonts w:ascii="Arial" w:hAnsi="Arial" w:cs="Arial"/>
                <w:sz w:val="20"/>
                <w:szCs w:val="20"/>
              </w:rPr>
              <w:t>Provides minimal to no help for the team to reach its goals.</w:t>
            </w:r>
          </w:p>
        </w:tc>
        <w:tc>
          <w:tcPr>
            <w:tcW w:w="990" w:type="dxa"/>
            <w:shd w:val="clear" w:color="auto" w:fill="auto"/>
          </w:tcPr>
          <w:p w:rsidR="00CC3E5B" w:rsidRPr="002E0139" w:rsidRDefault="00CC3E5B" w:rsidP="00CC3E5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CC3E5B" w:rsidRDefault="00CC3E5B" w:rsidP="00CC3E5B">
      <w:pPr>
        <w:rPr>
          <w:b/>
        </w:rPr>
      </w:pPr>
    </w:p>
    <w:p w:rsidR="00824BC8" w:rsidRPr="00824BC8" w:rsidRDefault="00824BC8" w:rsidP="00824BC8">
      <w:pPr>
        <w:autoSpaceDE w:val="0"/>
        <w:autoSpaceDN w:val="0"/>
        <w:adjustRightInd w:val="0"/>
        <w:rPr>
          <w:rFonts w:ascii="Arial" w:hAnsi="Arial" w:cs="Arial"/>
          <w:b/>
          <w:sz w:val="20"/>
          <w:szCs w:val="20"/>
        </w:rPr>
      </w:pPr>
      <w:r w:rsidRPr="00824BC8">
        <w:rPr>
          <w:rFonts w:ascii="Arial" w:hAnsi="Arial" w:cs="Arial"/>
          <w:b/>
          <w:bCs/>
          <w:sz w:val="20"/>
          <w:szCs w:val="20"/>
        </w:rPr>
        <w:t>Plagiarism</w:t>
      </w:r>
      <w:r w:rsidRPr="00824BC8">
        <w:rPr>
          <w:rFonts w:ascii="Arial" w:hAnsi="Arial" w:cs="Arial"/>
          <w:b/>
          <w:sz w:val="20"/>
          <w:szCs w:val="20"/>
        </w:rPr>
        <w:t xml:space="preserve">:  A “0” grade will be given to a paper where significant sections of the paper were copied from other, unattributed sources. </w:t>
      </w:r>
    </w:p>
    <w:p w:rsidR="00C11EE1" w:rsidRPr="00FE17B7" w:rsidRDefault="00C11EE1" w:rsidP="00C11EE1">
      <w:pPr>
        <w:tabs>
          <w:tab w:val="right" w:pos="900"/>
        </w:tabs>
        <w:spacing w:before="480" w:after="480"/>
        <w:rPr>
          <w:rFonts w:ascii="Arial" w:hAnsi="Arial" w:cs="Arial"/>
          <w:b/>
        </w:rPr>
      </w:pPr>
      <w:r>
        <w:rPr>
          <w:rFonts w:ascii="Arial" w:hAnsi="Arial" w:cs="Arial"/>
          <w:b/>
        </w:rPr>
        <w:t>Total Score out of 17</w:t>
      </w:r>
      <w:r w:rsidRPr="00FE17B7">
        <w:rPr>
          <w:rFonts w:ascii="Arial" w:hAnsi="Arial" w:cs="Arial"/>
          <w:b/>
        </w:rPr>
        <w:t>0:</w:t>
      </w:r>
    </w:p>
    <w:p w:rsidR="00CC3E5B" w:rsidRPr="00C11EE1" w:rsidRDefault="00C11EE1" w:rsidP="00C11EE1">
      <w:r w:rsidRPr="00FE17B7">
        <w:rPr>
          <w:rFonts w:ascii="Arial" w:hAnsi="Arial" w:cs="Arial"/>
          <w:b/>
        </w:rPr>
        <w:t>Facilitator/Evaluator’s Comments:</w:t>
      </w:r>
    </w:p>
    <w:sectPr w:rsidR="00CC3E5B" w:rsidRPr="00C11EE1" w:rsidSect="002E0139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BE1AEB"/>
    <w:multiLevelType w:val="hybridMultilevel"/>
    <w:tmpl w:val="B686C468"/>
    <w:lvl w:ilvl="0" w:tplc="04090001">
      <w:start w:val="1"/>
      <w:numFmt w:val="bullet"/>
      <w:lvlText w:val=""/>
      <w:lvlJc w:val="left"/>
      <w:pPr>
        <w:ind w:left="70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2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4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6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8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0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2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4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66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3E5B"/>
    <w:rsid w:val="00002F66"/>
    <w:rsid w:val="00277547"/>
    <w:rsid w:val="002A515F"/>
    <w:rsid w:val="002E0139"/>
    <w:rsid w:val="003878F4"/>
    <w:rsid w:val="004F18DD"/>
    <w:rsid w:val="00521471"/>
    <w:rsid w:val="005957C9"/>
    <w:rsid w:val="00824BC8"/>
    <w:rsid w:val="00907AB0"/>
    <w:rsid w:val="009304B5"/>
    <w:rsid w:val="00B17F60"/>
    <w:rsid w:val="00B60676"/>
    <w:rsid w:val="00C11EE1"/>
    <w:rsid w:val="00CC3E5B"/>
    <w:rsid w:val="00D342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C3E5B"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Style2">
    <w:name w:val="Style2"/>
    <w:basedOn w:val="Normal"/>
    <w:rsid w:val="002A515F"/>
    <w:pPr>
      <w:autoSpaceDE w:val="0"/>
      <w:autoSpaceDN w:val="0"/>
      <w:adjustRightInd w:val="0"/>
      <w:jc w:val="right"/>
    </w:pPr>
  </w:style>
  <w:style w:type="paragraph" w:customStyle="1" w:styleId="Style1">
    <w:name w:val="Style1"/>
    <w:basedOn w:val="Style2"/>
    <w:rsid w:val="003878F4"/>
    <w:rPr>
      <w:rFonts w:ascii="Arial Narrow" w:hAnsi="Arial Narrow"/>
      <w:b/>
      <w:sz w:val="28"/>
    </w:rPr>
  </w:style>
  <w:style w:type="table" w:styleId="TableGrid">
    <w:name w:val="Table Grid"/>
    <w:basedOn w:val="TableNormal"/>
    <w:uiPriority w:val="59"/>
    <w:rsid w:val="00CC3E5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rsid w:val="00D3425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D34255"/>
    <w:rPr>
      <w:rFonts w:ascii="Tahoma" w:hAnsi="Tahoma" w:cs="Tahoma"/>
      <w:sz w:val="16"/>
      <w:szCs w:val="16"/>
      <w:lang w:val="en-US" w:eastAsia="en-US"/>
    </w:rPr>
  </w:style>
  <w:style w:type="paragraph" w:styleId="ListParagraph">
    <w:name w:val="List Paragraph"/>
    <w:basedOn w:val="Normal"/>
    <w:uiPriority w:val="34"/>
    <w:qFormat/>
    <w:rsid w:val="002E0139"/>
    <w:pPr>
      <w:ind w:left="720"/>
      <w:contextualSpacing/>
    </w:pPr>
    <w:rPr>
      <w:rFonts w:ascii="Calibri" w:eastAsia="Calibri" w:hAnsi="Calibr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C3E5B"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Style2">
    <w:name w:val="Style2"/>
    <w:basedOn w:val="Normal"/>
    <w:rsid w:val="002A515F"/>
    <w:pPr>
      <w:autoSpaceDE w:val="0"/>
      <w:autoSpaceDN w:val="0"/>
      <w:adjustRightInd w:val="0"/>
      <w:jc w:val="right"/>
    </w:pPr>
  </w:style>
  <w:style w:type="paragraph" w:customStyle="1" w:styleId="Style1">
    <w:name w:val="Style1"/>
    <w:basedOn w:val="Style2"/>
    <w:rsid w:val="003878F4"/>
    <w:rPr>
      <w:rFonts w:ascii="Arial Narrow" w:hAnsi="Arial Narrow"/>
      <w:b/>
      <w:sz w:val="28"/>
    </w:rPr>
  </w:style>
  <w:style w:type="table" w:styleId="TableGrid">
    <w:name w:val="Table Grid"/>
    <w:basedOn w:val="TableNormal"/>
    <w:uiPriority w:val="59"/>
    <w:rsid w:val="00CC3E5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rsid w:val="00D3425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D34255"/>
    <w:rPr>
      <w:rFonts w:ascii="Tahoma" w:hAnsi="Tahoma" w:cs="Tahoma"/>
      <w:sz w:val="16"/>
      <w:szCs w:val="16"/>
      <w:lang w:val="en-US" w:eastAsia="en-US"/>
    </w:rPr>
  </w:style>
  <w:style w:type="paragraph" w:styleId="ListParagraph">
    <w:name w:val="List Paragraph"/>
    <w:basedOn w:val="Normal"/>
    <w:uiPriority w:val="34"/>
    <w:qFormat/>
    <w:rsid w:val="002E0139"/>
    <w:pPr>
      <w:ind w:left="720"/>
      <w:contextualSpacing/>
    </w:pPr>
    <w:rPr>
      <w:rFonts w:ascii="Calibri" w:eastAsia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2529</Words>
  <Characters>12621</Characters>
  <Application>Microsoft Office Word</Application>
  <DocSecurity>0</DocSecurity>
  <Lines>420</Lines>
  <Paragraphs>222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Analysis of Case Study Rubric:</vt:lpstr>
    </vt:vector>
  </TitlesOfParts>
  <Company> Home</Company>
  <LinksUpToDate>false</LinksUpToDate>
  <CharactersWithSpaces>14928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Analysis of Case Study Rubric:</dc:title>
  <dc:subject/>
  <dc:creator>Lucy</dc:creator>
  <cp:keywords/>
  <dc:description/>
  <cp:lastModifiedBy>Shannon Symon</cp:lastModifiedBy>
  <cp:revision>2</cp:revision>
  <cp:lastPrinted>2011-03-14T23:19:00Z</cp:lastPrinted>
  <dcterms:created xsi:type="dcterms:W3CDTF">2014-05-28T15:15:00Z</dcterms:created>
  <dcterms:modified xsi:type="dcterms:W3CDTF">2014-05-28T15:15:00Z</dcterms:modified>
</cp:coreProperties>
</file>